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Speaking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expresión oral en inglés de estudiantes de primaria (6-11 años). Se valoran cuatro criterios claves para obtener una visión detallada de sus fortalezas y áreas de mejora en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Speaking en Inglés</w:t>
      </w:r>
    </w:p>
    <w:p>
      <w:pPr/>
      <w:r>
        <w:rPr/>
        <w:t xml:space="preserve">Esta rúbrica está diseñada para evaluar las habilidades de expresión oral en inglés de estudiantes de primaria (6-11 años). Se valoran cuatro criterios claves para obtener una visión detallada de sus fortalezas y áreas de mejora en la comunicación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seguridad y sin pausas innecesarias, manteniendo un ritmo natural y continuo.</w:t>
            </w:r>
          </w:p>
        </w:tc>
        <w:tc>
          <w:tcPr>
            <w:noWrap/>
          </w:tcPr>
          <w:p>
            <w:pPr/>
            <w:r>
              <w:rPr/>
              <w:t xml:space="preserve">Habla con pocas pausas, mostrando buen control del ritmo y pronunciación.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frecuentes, pero logra comunicar la mayoría de sus ideas.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y dificultad para mantener el ritmo, lo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Expresa Ideas Claramente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precisa, usando oraciones completas y adecuadas.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claramente, aunque algunas oraciones pueden ser simples o incompletas.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algunas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y se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lógica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Organiza sus ideas generalmente bien, con pequeños desordenes que no afectan mucho el mensaje.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poco clara o desordenada,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clara, lo que genera confusión en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Rango de Vocabulario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y apropiado para la edad, enriqueciendo el mensaje.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 variedad, pero limitado en expresiones.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repetitivo, con pocas expresiones nuevas o variadas.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incorrecto,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2026-09-25T21:13:48-05:00</dcterms:created>
  <dcterms:modified xsi:type="dcterms:W3CDTF">2026-09-25T21:13:48-05:00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