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el proyecto de Medio Ambiente, considerando actividades de apoyo, trabajo en equipo, participación en la decoración, actividades específicas del proyecto y la práctica de la información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Medio Ambiente</w:t>
      </w:r>
    </w:p>
    <w:p>
      <w:pPr/>
      <w:r>
        <w:rPr/>
        <w:t xml:space="preserve">Esta rúbrica evalúa el desempeño de los estudiantes de primaria (6-11 años) en el proyecto de Medio Ambiente, considerando actividades de apoyo, trabajo en equipo, participación en la decoración, actividades específicas del proyecto y la práctica de la información aprendida.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 apoyo para el proyecto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de apoyo con gran detalle y precisión, mostrando iniciativa.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buena calidad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apoyo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poca precisión o esfuerzo.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de apoyo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permanentemente, escucha y apoya a todos los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pero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decoración del espacio del proyecto</w:t>
            </w:r>
          </w:p>
        </w:tc>
        <w:tc>
          <w:tcPr>
            <w:noWrap/>
          </w:tcPr>
          <w:p>
            <w:pPr/>
            <w:r>
              <w:rPr/>
              <w:t xml:space="preserve">Contribuye creativa y significativamente en la decoración,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aportes positivos en la decoración.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en la decoración, cumpliendo con lo asignado.</w:t>
            </w:r>
          </w:p>
        </w:tc>
        <w:tc>
          <w:tcPr>
            <w:noWrap/>
          </w:tcPr>
          <w:p>
            <w:pPr/>
            <w:r>
              <w:rPr/>
              <w:t xml:space="preserve">Participa muy poco en la decoración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la decoración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actividades específicas del proyecto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excelencia, siguiendo instrucciones y mostrando comprensión.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asignadas con buena calidad y comprensión.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algunas dificultades o falta de atención.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completa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aplicación de la información aprendida</w:t>
            </w:r>
          </w:p>
        </w:tc>
        <w:tc>
          <w:tcPr>
            <w:noWrap/>
          </w:tcPr>
          <w:p>
            <w:pPr/>
            <w:r>
              <w:rPr/>
              <w:t xml:space="preserve">Explica y aplica la información de forma clara y precisa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al aplicar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aplicar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la información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2026-09-26T02:18:28-05:00</dcterms:created>
  <dcterms:modified xsi:type="dcterms:W3CDTF">2026-09-26T02:18:28-05:00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