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Holística para Evaluación de Trabajos en Licenciatura en Ciencias Sociales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Holística | Ciencias de la Educación | Licenciatura en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trabajo integral de los estudiantes universitarios en la Licenciatura en Ciencias Sociales, valorando aspectos clave que reflejan el dominio y aplicación de los conocimientos adquiridos.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Holística para Evaluación de Trabajos en Licenciatura en Ciencias Sociales</w:t>
      </w:r>
    </w:p>
    <w:p>
      <w:pPr/>
      <w:r>
        <w:rPr/>
        <w:t xml:space="preserve">Esta rúbrica está diseñada para evaluar el trabajo integral de los estudiantes universitarios en la Licenciatura en Ciencias Sociales, valorando aspectos clave que reflejan el dominio y aplicación de los conocimientos adquiridos.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Aspectos a Evaluar</w:t>
            </w:r>
          </w:p>
        </w:tc>
        <w:tc>
          <w:tcPr>
            <w:noWrap/>
          </w:tcPr>
          <w:p>
            <w:pPr/>
            <w:r>
              <w:rPr/>
              <w:t xml:space="preserve">Criterios de Valoración</w:t>
            </w:r>
          </w:p>
        </w:tc>
        <w:tc>
          <w:tcPr>
            <w:noWrap/>
          </w:tcPr>
          <w:p>
            <w:pPr/>
            <w:r>
              <w:rPr/>
              <w:t xml:space="preserve">Retroalimentación Docente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profunda y clara del tema, integrando conceptos relevantes de las ciencias sociales.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</w:t>
            </w:r>
          </w:p>
        </w:tc>
        <w:tc>
          <w:tcPr>
            <w:noWrap/>
          </w:tcPr>
          <w:p>
            <w:pPr/>
            <w:r>
              <w:rPr/>
              <w:t xml:space="preserve">Realiza un análisis crítico coherente, identificando relaciones, causas y consecuencias de manera fundamentada.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y Evidencia</w:t>
            </w:r>
          </w:p>
        </w:tc>
        <w:tc>
          <w:tcPr>
            <w:noWrap/>
          </w:tcPr>
          <w:p>
            <w:pPr/>
            <w:r>
              <w:rPr/>
              <w:t xml:space="preserve">Incorpora fuentes confiables y pertinentes que respaldan adecuadamente los argumentos presentados.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Coherencia</w:t>
            </w:r>
          </w:p>
        </w:tc>
        <w:tc>
          <w:tcPr>
            <w:noWrap/>
          </w:tcPr>
          <w:p>
            <w:pPr/>
            <w:r>
              <w:rPr/>
              <w:t xml:space="preserve">El trabajo está estructurado lógicamente, con ideas claras y una secuencia coherente que facilita la comprensión.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y Creatividad</w:t>
            </w:r>
          </w:p>
        </w:tc>
        <w:tc>
          <w:tcPr>
            <w:noWrap/>
          </w:tcPr>
          <w:p>
            <w:pPr/>
            <w:r>
              <w:rPr/>
              <w:t xml:space="preserve">Presenta ideas originales o perspectivas innovadoras que enriquecen el contenido del trabajo.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Precisión en la Expresión</w:t>
            </w:r>
          </w:p>
        </w:tc>
        <w:tc>
          <w:tcPr>
            <w:noWrap/>
          </w:tcPr>
          <w:p>
            <w:pPr/>
            <w:r>
              <w:rPr/>
              <w:t xml:space="preserve">Se expresa con claridad y precisión, utilizando un lenguaje académico adecuado y respetando las normas gramaticales.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Propone aplicaciones o implicaciones prácticas basadas en el análisis teórico desarrollado.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Presentación Formal</w:t>
            </w:r>
          </w:p>
        </w:tc>
        <w:tc>
          <w:tcPr>
            <w:noWrap/>
          </w:tcPr>
          <w:p>
            <w:pPr/>
            <w:r>
              <w:rPr/>
              <w:t xml:space="preserve">Cumple con los requisitos formales de presentación (formato, citas, referencias, ortografía).</w:t>
            </w:r>
          </w:p>
        </w:tc>
        <w:tc>
          <w:tcPr>
            <w:noWrap/>
          </w:tcPr>
          <w:p>
            <w:pPr/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2026-09-26T00:07:32-05:00</dcterms:created>
  <dcterms:modified xsi:type="dcterms:W3CDTF">2026-09-26T00:07:32-05:00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