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Presentaciones Simples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presentaciones orales simples en inglés realizadas por estudiantes de secundaria (12-15 años). Cada criterio evalúa un aspecto clave de la presentación con cuatro niveles de desempeño: Excelente, Bueno, Aceptable y Bajo,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Presentaciones Simples en Inglés</w:t>
      </w:r>
    </w:p>
    <w:p>
      <w:pPr/>
      <w:r>
        <w:rPr/>
        <w:t xml:space="preserve">Esta rúbrica está diseñada para evaluar presentaciones orales simples en inglés realizadas por estudiantes de secundaria (12-15 años). Cada criterio evalúa un aspecto clave de la presentación con cuatro niveles de desempeño: Excelente, Bueno, Aceptable y Bajo,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</w:t>
            </w:r>
          </w:p>
        </w:tc>
        <w:tc>
          <w:tcPr>
            <w:noWrap/>
          </w:tcPr>
          <w:p>
            <w:pPr/>
            <w:r>
              <w:rPr/>
              <w:t xml:space="preserve">Pronunciación clara y precisa; fácil de entender en todo momento.</w:t>
            </w:r>
          </w:p>
        </w:tc>
        <w:tc>
          <w:tcPr>
            <w:noWrap/>
          </w:tcPr>
          <w:p>
            <w:pPr/>
            <w:r>
              <w:rPr/>
              <w:t xml:space="preserve">Pronunciación generalmente clara con algunos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comprensible pero con varios errores que dificultan la comprensión ocasionalmente.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 que dificulta la comprensión en la mayoría de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</w:t>
            </w:r>
          </w:p>
        </w:tc>
        <w:tc>
          <w:tcPr>
            <w:noWrap/>
          </w:tcPr>
          <w:p>
            <w:pPr/>
            <w:r>
              <w:rPr/>
              <w:t xml:space="preserve">Habla con fluidez y ritmo natural sin pausas innecesarias.</w:t>
            </w:r>
          </w:p>
        </w:tc>
        <w:tc>
          <w:tcPr>
            <w:noWrap/>
          </w:tcPr>
          <w:p>
            <w:pPr/>
            <w:r>
              <w:rPr/>
              <w:t xml:space="preserve">Habla con fluidez moderada, con algunas pausas pero mantiene el ritmo general.</w:t>
            </w:r>
          </w:p>
        </w:tc>
        <w:tc>
          <w:tcPr>
            <w:noWrap/>
          </w:tcPr>
          <w:p>
            <w:pPr/>
            <w:r>
              <w:rPr/>
              <w:t xml:space="preserve">Habla con pausas frecuentes que interrumpen el ritmo y la continuidad.</w:t>
            </w:r>
          </w:p>
        </w:tc>
        <w:tc>
          <w:tcPr>
            <w:noWrap/>
          </w:tcPr>
          <w:p>
            <w:pPr/>
            <w:r>
              <w:rPr/>
              <w:t xml:space="preserve">Habla de forma entrecortada y lenta, dificultando la continuidad del discurso.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</w:t>
            </w:r>
          </w:p>
        </w:tc>
        <w:tc>
          <w:tcPr>
            <w:noWrap/>
          </w:tcPr>
          <w:p>
            <w:pPr/>
            <w:r>
              <w:rPr/>
              <w:t xml:space="preserve">Utiliza vocabulario variado y apropiado al tema con precisión.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con pocas repeticiones o errores menores.</w:t>
            </w:r>
          </w:p>
        </w:tc>
        <w:tc>
          <w:tcPr>
            <w:noWrap/>
          </w:tcPr>
          <w:p>
            <w:pPr/>
            <w:r>
              <w:rPr/>
              <w:t xml:space="preserve">Vocabulario limitado, con repetición frecuente y algunos error de uso.</w:t>
            </w:r>
          </w:p>
        </w:tc>
        <w:tc>
          <w:tcPr>
            <w:noWrap/>
          </w:tcPr>
          <w:p>
            <w:pPr/>
            <w:r>
              <w:rPr/>
              <w:t xml:space="preserve">Vocabulario muy limitado e inapropiado para el tema presentado.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Gramática</w:t>
            </w:r>
          </w:p>
        </w:tc>
        <w:tc>
          <w:tcPr>
            <w:noWrap/>
          </w:tcPr>
          <w:p>
            <w:pPr/>
            <w:r>
              <w:rPr/>
              <w:t xml:space="preserve">Uso correcto y consistente de estructuras gramaticales simples.</w:t>
            </w:r>
          </w:p>
        </w:tc>
        <w:tc>
          <w:tcPr>
            <w:noWrap/>
          </w:tcPr>
          <w:p>
            <w:pPr/>
            <w:r>
              <w:rPr/>
              <w:t xml:space="preserve">Uso mayormente correcto con algunos errores que no afectan el sentido.</w:t>
            </w:r>
          </w:p>
        </w:tc>
        <w:tc>
          <w:tcPr>
            <w:noWrap/>
          </w:tcPr>
          <w:p>
            <w:pPr/>
            <w:r>
              <w:rPr/>
              <w:t xml:space="preserve">Errores gramaticales frecuentes que dificultan la claridad en algunos momentos.</w:t>
            </w:r>
          </w:p>
        </w:tc>
        <w:tc>
          <w:tcPr>
            <w:noWrap/>
          </w:tcPr>
          <w:p>
            <w:pPr/>
            <w:r>
              <w:rPr/>
              <w:t xml:space="preserve">Errores gramaticales constantes que impiden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contenido</w:t>
            </w:r>
          </w:p>
        </w:tc>
        <w:tc>
          <w:tcPr>
            <w:noWrap/>
          </w:tcPr>
          <w:p>
            <w:pPr/>
            <w:r>
              <w:rPr/>
              <w:t xml:space="preserve">Presenta ideas claramente estructuradas con introducción, desarrollo y conclusión.</w:t>
            </w:r>
          </w:p>
        </w:tc>
        <w:tc>
          <w:tcPr>
            <w:noWrap/>
          </w:tcPr>
          <w:p>
            <w:pPr/>
            <w:r>
              <w:rPr/>
              <w:t xml:space="preserve">Ideas organizadas de forma lógica con alguna pequeña falta de claridad en la estructura.</w:t>
            </w:r>
          </w:p>
        </w:tc>
        <w:tc>
          <w:tcPr>
            <w:noWrap/>
          </w:tcPr>
          <w:p>
            <w:pPr/>
            <w:r>
              <w:rPr/>
              <w:t xml:space="preserve">Organización básica con ideas poco claras o desconectadas en algunos puntos.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sin un orden claro de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del mensaje</w:t>
            </w:r>
          </w:p>
        </w:tc>
        <w:tc>
          <w:tcPr>
            <w:noWrap/>
          </w:tcPr>
          <w:p>
            <w:pPr/>
            <w:r>
              <w:rPr/>
              <w:t xml:space="preserve">Mensaje claro y fácil de entender en todo momento.</w:t>
            </w:r>
          </w:p>
        </w:tc>
        <w:tc>
          <w:tcPr>
            <w:noWrap/>
          </w:tcPr>
          <w:p>
            <w:pPr/>
            <w:r>
              <w:rPr/>
              <w:t xml:space="preserve">Mensaje generalmente claro con pequeñas confusiones ocasionales.</w:t>
            </w:r>
          </w:p>
        </w:tc>
        <w:tc>
          <w:tcPr>
            <w:noWrap/>
          </w:tcPr>
          <w:p>
            <w:pPr/>
            <w:r>
              <w:rPr/>
              <w:t xml:space="preserve">Mensaje a veces confuso o poco claro para el oyente.</w:t>
            </w:r>
          </w:p>
        </w:tc>
        <w:tc>
          <w:tcPr>
            <w:noWrap/>
          </w:tcPr>
          <w:p>
            <w:pPr/>
            <w:r>
              <w:rPr/>
              <w:t xml:space="preserve">Mensaje difícil de entender o confuso durante toda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 (si aplica)</w:t>
            </w:r>
          </w:p>
        </w:tc>
        <w:tc>
          <w:tcPr>
            <w:noWrap/>
          </w:tcPr>
          <w:p>
            <w:pPr/>
            <w:r>
              <w:rPr/>
              <w:t xml:space="preserve">Recursos visuales bien integrados que apoyan y enriquecen la presentación.</w:t>
            </w:r>
          </w:p>
        </w:tc>
        <w:tc>
          <w:tcPr>
            <w:noWrap/>
          </w:tcPr>
          <w:p>
            <w:pPr/>
            <w:r>
              <w:rPr/>
              <w:t xml:space="preserve">Recursos visuales adecuados que complementan la presentación.</w:t>
            </w:r>
          </w:p>
        </w:tc>
        <w:tc>
          <w:tcPr>
            <w:noWrap/>
          </w:tcPr>
          <w:p>
            <w:pPr/>
            <w:r>
              <w:rPr/>
              <w:t xml:space="preserve">Recursos visuales poco claros o poco relacionados con el contenido.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los utiliza de forma inadecuada.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Confianza y contacto visual</w:t>
            </w:r>
          </w:p>
        </w:tc>
        <w:tc>
          <w:tcPr>
            <w:noWrap/>
          </w:tcPr>
          <w:p>
            <w:pPr/>
            <w:r>
              <w:rPr/>
              <w:t xml:space="preserve">Demuestra confianza, mantiene contacto visual con la audiencia en todo momento.</w:t>
            </w:r>
          </w:p>
        </w:tc>
        <w:tc>
          <w:tcPr>
            <w:noWrap/>
          </w:tcPr>
          <w:p>
            <w:pPr/>
            <w:r>
              <w:rPr/>
              <w:t xml:space="preserve">Muestra confianza moderada con contacto visual frecuente.</w:t>
            </w:r>
          </w:p>
        </w:tc>
        <w:tc>
          <w:tcPr>
            <w:noWrap/>
          </w:tcPr>
          <w:p>
            <w:pPr/>
            <w:r>
              <w:rPr/>
              <w:t xml:space="preserve">Muestra nerviosismo y contacto visual limitado con la audiencia.</w:t>
            </w:r>
          </w:p>
        </w:tc>
        <w:tc>
          <w:tcPr>
            <w:noWrap/>
          </w:tcPr>
          <w:p>
            <w:pPr/>
            <w:r>
              <w:rPr/>
              <w:t xml:space="preserve">Se muestra inseguro y evita el contacto visual con la audiencia.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2026-09-25T23:23:09-05:00</dcterms:created>
  <dcterms:modified xsi:type="dcterms:W3CDTF">2026-09-25T23:23:09-05:00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