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Fuentes Históricas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utilizar las características de las fuentes históricas para obtener información sobre acontecimientos del pasado, fomentando el pensamiento crítico y la interpretación histórica. Los criterios se valoran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Fuentes Históricas en Estudiantes de Secundaria</w:t>
      </w:r>
    </w:p>
    <w:p>
      <w:pPr/>
      <w:r>
        <w:rPr/>
        <w:t xml:space="preserve">Esta rúbrica evalúa la capacidad del estudiante para reconocer y utilizar las características de las fuentes históricas para obtener información sobre acontecimientos del pasado, fomentando el pensamiento crítico y la interpretación histórica. Los criterios se valoran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fuentes</w:t>
            </w:r>
            <w:br/>
            <w:r>
              <w:rPr/>
              <w:t xml:space="preserve">Reconoce correctamente distintos tipos de fuentes históricas (primarias y secundarias).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los tipos de fuentes históricas utilizadas.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fuentes,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correctamente los tipos de fuentes 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autenticidad y origen</w:t>
            </w:r>
            <w:br/>
            <w:r>
              <w:rPr/>
              <w:t xml:space="preserve">Evalúa la procedencia y autenticidad de las fuentes históricas.</w:t>
            </w:r>
          </w:p>
        </w:tc>
        <w:tc>
          <w:tcPr>
            <w:noWrap/>
          </w:tcPr>
          <w:p>
            <w:pPr/>
            <w:r>
              <w:rPr/>
              <w:t xml:space="preserve">Analiza de manera detallada el origen y la autenticidad, justificando su relevancia.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del origen y autenticidad,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No logra evaluar correctamente el origen ni la autenticidad de las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Extracción de información relevante</w:t>
            </w:r>
            <w:br/>
            <w:r>
              <w:rPr/>
              <w:t xml:space="preserve">Obtiene información pertinente y significativa de las fuentes para responder a preguntas históricas.</w:t>
            </w:r>
          </w:p>
        </w:tc>
        <w:tc>
          <w:tcPr>
            <w:noWrap/>
          </w:tcPr>
          <w:p>
            <w:pPr/>
            <w:r>
              <w:rPr/>
              <w:t xml:space="preserve">Extrae información precisa y relevante que responde claramente a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Obtiene información adecuada,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Extrae información poco relevante o incorrecta, sin responder adecuadamente al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histórica</w:t>
            </w:r>
            <w:br/>
            <w:r>
              <w:rPr/>
              <w:t xml:space="preserve">Interpreta los datos obtenidos en un contexto histórico adecuado.</w:t>
            </w:r>
          </w:p>
        </w:tc>
        <w:tc>
          <w:tcPr>
            <w:noWrap/>
          </w:tcPr>
          <w:p>
            <w:pPr/>
            <w:r>
              <w:rPr/>
              <w:t xml:space="preserve">Desarrolla interpretaciones profundas y coherentes que conectan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correctas pero con menor profundidad o conexión contextual.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superficiales o fuera de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pensamiento crítico</w:t>
            </w:r>
            <w:br/>
            <w:r>
              <w:rPr/>
              <w:t xml:space="preserve">Evalúa la información considerando posibles sesgos o limitaciones de las fuentes.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sesgos y limitaciones, ofreciendo una visión equilibrada.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o limitaciones,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considera los sesgos o limitaciones, aceptando la información sin cuestionarla.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  <w:br/>
            <w:r>
              <w:rPr/>
              <w:t xml:space="preserve">Organiza y comunica los hallazgos de forma clara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leves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para argumentar</w:t>
            </w:r>
            <w:br/>
            <w:r>
              <w:rPr/>
              <w:t xml:space="preserve">Utiliza evidencias extraídas de fuentes para sustentar conclusiones o respuestas.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sólidas y variadas que respaldan sus conclusiones.</w:t>
            </w:r>
          </w:p>
        </w:tc>
        <w:tc>
          <w:tcPr>
            <w:noWrap/>
          </w:tcPr>
          <w:p>
            <w:pPr/>
            <w:r>
              <w:rPr/>
              <w:t xml:space="preserve">Emplea evidencias adecuadas,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sus argumentos carecen de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(si es grupal)</w:t>
            </w:r>
            <w:br/>
            <w:r>
              <w:rPr/>
              <w:t xml:space="preserve">Participa activamente y contribuye al trabajo colectivo en el análisis de fuentes.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facilita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mínimos y poco útiles para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2026-09-26T00:23:32-05:00</dcterms:created>
  <dcterms:modified xsi:type="dcterms:W3CDTF">2026-09-26T00:23:32-05:00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