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niños de 3 a 5 años, considerando aspectos clave del desarrollo artístico y promoviendo la diversidad, equidad e inclusión.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Preescolar (3-5 años)</w:t>
      </w:r>
    </w:p>
    <w:p>
      <w:pPr/>
      <w:r>
        <w:rPr/>
        <w:t xml:space="preserve">Esta rúbrica está diseñada para evaluar la expresión artística en niños de 3 a 5 años, considerando aspectos clave del desarrollo artístico y promoviendo la diversidad, equidad e inclusión.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utiliza materiales de manera innovadora.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variedad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utiliza materiales de forma variada.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apropiados para expresar emociones y temas.</w:t>
            </w:r>
          </w:p>
        </w:tc>
        <w:tc>
          <w:tcPr>
            <w:noWrap/>
          </w:tcPr>
          <w:p>
            <w:pPr/>
            <w:r>
              <w:rPr/>
              <w:t xml:space="preserve">Usa colores variados, aunque con menor relación a la expresión.</w:t>
            </w:r>
          </w:p>
        </w:tc>
        <w:tc>
          <w:tcPr>
            <w:noWrap/>
          </w:tcPr>
          <w:p>
            <w:pPr/>
            <w:r>
              <w:rPr/>
              <w:t xml:space="preserve">Emplea pocos colores y con poco sentido en la obra.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utiliza de forma inapropiada sin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Maneja con destreza las herramientas y materiales artísticos.</w:t>
            </w:r>
          </w:p>
        </w:tc>
        <w:tc>
          <w:tcPr>
            <w:noWrap/>
          </w:tcPr>
          <w:p>
            <w:pPr/>
            <w:r>
              <w:rPr/>
              <w:t xml:space="preserve">Demuestra un buen control en el manejo de herramientas.</w:t>
            </w:r>
          </w:p>
        </w:tc>
        <w:tc>
          <w:tcPr>
            <w:noWrap/>
          </w:tcPr>
          <w:p>
            <w:pPr/>
            <w:r>
              <w:rPr/>
              <w:t xml:space="preserve">Presenta control limitado o irregular al usar materiales.</w:t>
            </w:r>
          </w:p>
        </w:tc>
        <w:tc>
          <w:tcPr>
            <w:noWrap/>
          </w:tcPr>
          <w:p>
            <w:pPr/>
            <w:r>
              <w:rPr/>
              <w:t xml:space="preserve">No logra manipular adecuadamente las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y sentimientos a través de la obra.</w:t>
            </w:r>
          </w:p>
        </w:tc>
        <w:tc>
          <w:tcPr>
            <w:noWrap/>
          </w:tcPr>
          <w:p>
            <w:pPr/>
            <w:r>
              <w:rPr/>
              <w:t xml:space="preserve">Expresa emociones,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no es evidente.</w:t>
            </w:r>
          </w:p>
        </w:tc>
        <w:tc>
          <w:tcPr>
            <w:noWrap/>
          </w:tcPr>
          <w:p>
            <w:pPr/>
            <w:r>
              <w:rPr/>
              <w:t xml:space="preserve">No refleja emociones ni sentimientos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muestra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Incluye y representa diferentes culturas, ideas o estilos con respeto.</w:t>
            </w:r>
          </w:p>
        </w:tc>
        <w:tc>
          <w:tcPr>
            <w:noWrap/>
          </w:tcPr>
          <w:p>
            <w:pPr/>
            <w:r>
              <w:rPr/>
              <w:t xml:space="preserve">Muestra interés por incluir diversidad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en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Trabaja bien con compañeros, respetando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Colabora con otros con cierta guía y respeto.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Expresión</w:t>
            </w:r>
          </w:p>
        </w:tc>
        <w:tc>
          <w:tcPr>
            <w:noWrap/>
          </w:tcPr>
          <w:p>
            <w:pPr/>
            <w:r>
              <w:rPr/>
              <w:t xml:space="preserve">Realiza su obra con independencia y confianza.</w:t>
            </w:r>
          </w:p>
        </w:tc>
        <w:tc>
          <w:tcPr>
            <w:noWrap/>
          </w:tcPr>
          <w:p>
            <w:pPr/>
            <w:r>
              <w:rPr/>
              <w:t xml:space="preserve">Necesita ayuda mínima para completar su trabajo.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puede completar la actividad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2026-09-25T22:25:11-05:00</dcterms:created>
  <dcterms:modified xsi:type="dcterms:W3CDTF">2026-09-25T22:25:11-05:00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