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Humano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área de desarrollo humano, enfocándose en la identificación de características físicas compartidas con la familia, la valoración afectiva hacia sus familiares y costumbres, y la comprensión básica de la herencia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Humano en Biología</w:t>
      </w:r>
    </w:p>
    <w:p>
      <w:pPr/>
      <w:r>
        <w:rPr/>
        <w:t xml:space="preserve">Esta rúbrica está diseñada para evaluar a estudiantes de primaria (6-11 años) en el área de desarrollo humano, enfocándose en la identificación de características físicas compartidas con la familia, la valoración afectiva hacia sus familiares y costumbres, y la comprensión básica de la herencia biológica.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físicas propias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características físicas propias y las describe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físicas propias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físicas propias, con descripciones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físicas propias o las confunde con otras.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físicas compartidas con la familia</w:t>
            </w:r>
          </w:p>
        </w:tc>
        <w:tc>
          <w:tcPr>
            <w:noWrap/>
          </w:tcPr>
          <w:p>
            <w:pPr/>
            <w:r>
              <w:rPr/>
              <w:t xml:space="preserve">Reconoce y explica varias características físicas que comparte con miembros de su familia.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físicas compartidas con la familia,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una o dos características físicas similares en su familia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características físicas compartidas con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afecto hacia la familia</w:t>
            </w:r>
          </w:p>
        </w:tc>
        <w:tc>
          <w:tcPr>
            <w:noWrap/>
          </w:tcPr>
          <w:p>
            <w:pPr/>
            <w:r>
              <w:rPr/>
              <w:t xml:space="preserve">Muestra expresiones claras y variadas de afecto hacia su familia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Muestra afecto hacia su familia de manera consistente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afecto de forma limitada o en pocas ocasiones.</w:t>
            </w:r>
          </w:p>
        </w:tc>
        <w:tc>
          <w:tcPr>
            <w:noWrap/>
          </w:tcPr>
          <w:p>
            <w:pPr/>
            <w:r>
              <w:rPr/>
              <w:t xml:space="preserve">No muestra afecto o lo expresa de forma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las costumbres familiares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entusiasmo la importancia de las costumbres de su familia y las respeta.</w:t>
            </w:r>
          </w:p>
        </w:tc>
        <w:tc>
          <w:tcPr>
            <w:noWrap/>
          </w:tcPr>
          <w:p>
            <w:pPr/>
            <w:r>
              <w:rPr/>
              <w:t xml:space="preserve">Reconoce y valora algunas costumbres familiares de manera positiva.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o poco clara hacia las costumbres familiares.</w:t>
            </w:r>
          </w:p>
        </w:tc>
        <w:tc>
          <w:tcPr>
            <w:noWrap/>
          </w:tcPr>
          <w:p>
            <w:pPr/>
            <w:r>
              <w:rPr/>
              <w:t xml:space="preserve">No valora o desconoce las costumbres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herencia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cómo algunas características se heredan de padres a hijos, usando ejemplos.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herencia de características físicas con algún ejemplo.</w:t>
            </w:r>
          </w:p>
        </w:tc>
        <w:tc>
          <w:tcPr>
            <w:noWrap/>
          </w:tcPr>
          <w:p>
            <w:pPr/>
            <w:r>
              <w:rPr/>
              <w:t xml:space="preserve">Intenta explicar la herencia,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heredan las características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biología y herencia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relacionados con características físicas y herencia.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relacionados con biología,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específico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ordenada y coherente al describir características y explicaciones.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Su expresión es a veces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demuestra interés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2026-09-26T02:06:55-05:00</dcterms:created>
  <dcterms:modified xsi:type="dcterms:W3CDTF">2026-09-26T02:06:55-05:00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