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Construcción de Teselaciones con Goma Eva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construcción de teselaciones utilizando goma eva, enfocándose en aspectos artísticos y técnicos relevantes para estudiantes de educación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Construcción de Teselaciones con Goma Eva</w:t>
      </w:r>
    </w:p>
    <w:p>
      <w:pPr/>
      <w:r>
        <w:rPr/>
        <w:t xml:space="preserve">Esta rúbrica está diseñada para evaluar de manera detallada la construcción de teselaciones utilizando goma eva, enfocándose en aspectos artísticos y técnicos relevantes para estudiantes de educación media (15-17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Ponderación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Dibujo de la teselación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Representa la teselación con claridad, precisión y detalles que la hacen fácilmente identificable.</w:t>
            </w:r>
          </w:p>
        </w:tc>
        <w:tc>
          <w:tcPr>
            <w:noWrap/>
          </w:tcPr>
          <w:p>
            <w:pPr/>
            <w:r>
              <w:rPr/>
              <w:t xml:space="preserve">Realiza un dibujo claro de la teselación, aunque algunos detalles son poco definidos.</w:t>
            </w:r>
          </w:p>
        </w:tc>
        <w:tc>
          <w:tcPr>
            <w:noWrap/>
          </w:tcPr>
          <w:p>
            <w:pPr/>
            <w:r>
              <w:rPr/>
              <w:t xml:space="preserve">La teselación es reconocible pero con formas poco claras o definidas.</w:t>
            </w:r>
          </w:p>
        </w:tc>
        <w:tc>
          <w:tcPr>
            <w:noWrap/>
          </w:tcPr>
          <w:p>
            <w:pPr/>
            <w:r>
              <w:rPr/>
              <w:t xml:space="preserve">El dibujo de la teselación es confuso, indefinido o difícil de identificar.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Composición y proporción de los elementos teselados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Los elementos están proporcionados y armoniosamente distribuidos, creando un equilibrio visual adecuado.</w:t>
            </w:r>
          </w:p>
        </w:tc>
        <w:tc>
          <w:tcPr>
            <w:noWrap/>
          </w:tcPr>
          <w:p>
            <w:pPr/>
            <w:r>
              <w:rPr/>
              <w:t xml:space="preserve">La mayoría de los elementos están proporcionados; sin embargo, la composición puede mejorar en equilibrio.</w:t>
            </w:r>
          </w:p>
        </w:tc>
        <w:tc>
          <w:tcPr>
            <w:noWrap/>
          </w:tcPr>
          <w:p>
            <w:pPr/>
            <w:r>
              <w:rPr/>
              <w:t xml:space="preserve">Presenta desequilibrios en la proporción y distribución de los elementos teselados.</w:t>
            </w:r>
          </w:p>
        </w:tc>
        <w:tc>
          <w:tcPr>
            <w:noWrap/>
          </w:tcPr>
          <w:p>
            <w:pPr/>
            <w:r>
              <w:rPr/>
              <w:t xml:space="preserve">La composición es desorganizada y la proporción de los elementos es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de unión y calce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Usa técnica prolija, cubriendo toda la superficie de forma pareja y respetando los límites con un calce perfecto entre piezas.</w:t>
            </w:r>
          </w:p>
        </w:tc>
        <w:tc>
          <w:tcPr>
            <w:noWrap/>
          </w:tcPr>
          <w:p>
            <w:pPr/>
            <w:r>
              <w:rPr/>
              <w:t xml:space="preserve">La técnica es adecuada, con pocas imperfecciones en la unión y calce entre piezas.</w:t>
            </w:r>
          </w:p>
        </w:tc>
        <w:tc>
          <w:tcPr>
            <w:noWrap/>
          </w:tcPr>
          <w:p>
            <w:pPr/>
            <w:r>
              <w:rPr/>
              <w:t xml:space="preserve">La técnica presenta errores visibles en la unión o calce que afectan la continuidad de la teselación.</w:t>
            </w:r>
          </w:p>
        </w:tc>
        <w:tc>
          <w:tcPr>
            <w:noWrap/>
          </w:tcPr>
          <w:p>
            <w:pPr/>
            <w:r>
              <w:rPr/>
              <w:t xml:space="preserve">La unión y calce son deficientes, con espacios o solapamientos que perjudican la estructura.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el diseño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Demuestra alta creatividad e innovación en el diseño, utilizando formas y colores originales y atractivos.</w:t>
            </w:r>
          </w:p>
        </w:tc>
        <w:tc>
          <w:tcPr>
            <w:noWrap/>
          </w:tcPr>
          <w:p>
            <w:pPr/>
            <w:r>
              <w:rPr/>
              <w:t xml:space="preserve">Muestra creatividad con algunos elementos innovadores que enriquecen el diseño.</w:t>
            </w:r>
          </w:p>
        </w:tc>
        <w:tc>
          <w:tcPr>
            <w:noWrap/>
          </w:tcPr>
          <w:p>
            <w:pPr/>
            <w:r>
              <w:rPr/>
              <w:t xml:space="preserve">El diseño presenta poca creatividad y sigue patrones comunes sin variantes notables.</w:t>
            </w:r>
          </w:p>
        </w:tc>
        <w:tc>
          <w:tcPr>
            <w:noWrap/>
          </w:tcPr>
          <w:p>
            <w:pPr/>
            <w:r>
              <w:rPr/>
              <w:t xml:space="preserve">El diseño carece de creatividad y es poco original o repetitivo.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y acabado del trabajo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El trabajo está limpio, con bordes bien recortados y acabado profesional sin errores visibles.</w:t>
            </w:r>
          </w:p>
        </w:tc>
        <w:tc>
          <w:tcPr>
            <w:noWrap/>
          </w:tcPr>
          <w:p>
            <w:pPr/>
            <w:r>
              <w:rPr/>
              <w:t xml:space="preserve">El trabajo es limpio en general, con pocos detalles que podrían mejorar el acabado.</w:t>
            </w:r>
          </w:p>
        </w:tc>
        <w:tc>
          <w:tcPr>
            <w:noWrap/>
          </w:tcPr>
          <w:p>
            <w:pPr/>
            <w:r>
              <w:rPr/>
              <w:t xml:space="preserve">El trabajo presenta algunos descuidos o bordes irregulares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El trabajo muestra descuido evidente, con bordes mal recortados y acabado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los materiales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goma eva y otros materiales, aprovechando sus propiedades para potenciar la teselación.</w:t>
            </w:r>
          </w:p>
        </w:tc>
        <w:tc>
          <w:tcPr>
            <w:noWrap/>
          </w:tcPr>
          <w:p>
            <w:pPr/>
            <w:r>
              <w:rPr/>
              <w:t xml:space="preserve">Utiliza los materiales de forma adecuada, aunque con un uso limitado de sus posibilidades.</w:t>
            </w:r>
          </w:p>
        </w:tc>
        <w:tc>
          <w:tcPr>
            <w:noWrap/>
          </w:tcPr>
          <w:p>
            <w:pPr/>
            <w:r>
              <w:rPr/>
              <w:t xml:space="preserve">El uso de materiales es funcional pero con errores que afectan la calidad del trabajo.</w:t>
            </w:r>
          </w:p>
        </w:tc>
        <w:tc>
          <w:tcPr>
            <w:noWrap/>
          </w:tcPr>
          <w:p>
            <w:pPr/>
            <w:r>
              <w:rPr/>
              <w:t xml:space="preserve">El uso de materiales es inadecuado, generando problemas en la estructura o estética.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instrucciones y tiempo de entrega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Cumple rigurosamente con todas las instrucciones y entrega el trabajo dentro del tiempo establecido.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instrucciones y entrega el trabajo con una demora mínima.</w:t>
            </w:r>
          </w:p>
        </w:tc>
        <w:tc>
          <w:tcPr>
            <w:noWrap/>
          </w:tcPr>
          <w:p>
            <w:pPr/>
            <w:r>
              <w:rPr/>
              <w:t xml:space="preserve">Presenta incumplimientos parciales en las instrucciones o entrega con retraso moderado.</w:t>
            </w:r>
          </w:p>
        </w:tc>
        <w:tc>
          <w:tcPr>
            <w:noWrap/>
          </w:tcPr>
          <w:p>
            <w:pPr/>
            <w:r>
              <w:rPr/>
              <w:t xml:space="preserve">No cumple con las instrucciones y entrega el trabajo fuera del plazo establecido.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2026-09-25T21:21:28-05:00</dcterms:created>
  <dcterms:modified xsi:type="dcterms:W3CDTF">2026-09-25T21:21:28-05:00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