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y Cálculo en Problemas de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comprensión y aplicación de operaciones gráficas en situaciones cotidianas,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y Cálculo en Problemas de la Vida Cotidiana</w:t>
      </w:r>
    </w:p>
    <w:p>
      <w:pPr/>
      <w:r>
        <w:rPr/>
        <w:t xml:space="preserve">Esta rúbrica está diseñada para estudiantes de primaria (6-11 años) y evalúa la comprensión y aplicación de operaciones gráficas en situaciones cotidianas,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todas las operaciones básicas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básicas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realizar las operaciones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gráficas en problemas cotidianos</w:t>
            </w:r>
          </w:p>
        </w:tc>
        <w:tc>
          <w:tcPr>
            <w:noWrap/>
          </w:tcPr>
          <w:p>
            <w:pPr/>
            <w:r>
              <w:rPr/>
              <w:t xml:space="preserve">Aplica las operaciones gráficas con claridad y exactitud en problemas reales.</w:t>
            </w:r>
          </w:p>
        </w:tc>
        <w:tc>
          <w:tcPr>
            <w:noWrap/>
          </w:tcPr>
          <w:p>
            <w:pPr/>
            <w:r>
              <w:rPr/>
              <w:t xml:space="preserve">Aplica las operaciones gráficas en problemas cotidianos con alguna ayuda o corrección.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operaciones gráficas en problemas de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datos presentados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gráficos y extrae conclusiones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los gráficos con algunas dificultades, pero comprende la idea general.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gráficos ni entiende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los procesos matemáticos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cada paso del cálculo y su razonamiento.</w:t>
            </w:r>
          </w:p>
        </w:tc>
        <w:tc>
          <w:tcPr>
            <w:noWrap/>
          </w:tcPr>
          <w:p>
            <w:pPr/>
            <w:r>
              <w:rPr/>
              <w:t xml:space="preserve">Explica los procesos matemáticos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justifica incorrectamente los procesos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y elige la más adecuada para cada problema.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aunque con preferencia por una sola y limitada variedad.</w:t>
            </w:r>
          </w:p>
        </w:tc>
        <w:tc>
          <w:tcPr>
            <w:noWrap/>
          </w:tcPr>
          <w:p>
            <w:pPr/>
            <w:r>
              <w:rPr/>
              <w:t xml:space="preserve">Depende de una única estrategia o no utiliza ninguna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respetando la diversidad de ideas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valora las ideas de todos los compañeros respetando diferencias.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a veces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y diversidad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equidad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Incluye ejemplos y situaciones que consideran diferentes contextos y realidades.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diferentes contextos, pero pocos ejemplos son variados.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 diversidad de contextos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accesibles para todos</w:t>
            </w:r>
          </w:p>
        </w:tc>
        <w:tc>
          <w:tcPr>
            <w:noWrap/>
          </w:tcPr>
          <w:p>
            <w:pPr/>
            <w:r>
              <w:rPr/>
              <w:t xml:space="preserve">Utiliza y sugiere materiales que facilitan el aprendizaje para compañeros con distintas necesidades.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adecuados, aunque no siempre considera la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No utiliza ni propone materiales accesibles para la diversidad de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2026-09-25T21:20:49-05:00</dcterms:created>
  <dcterms:modified xsi:type="dcterms:W3CDTF">2026-09-25T21:20:49-05:00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