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Numeración del 10 al 19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la consolidación del reconocimiento, orden y conformación de cantidades en la serie del 10 al 19, utilizando soporte digital y material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Numeración del 10 al 19</w:t>
      </w:r>
    </w:p>
    <w:p>
      <w:pPr/>
      <w:r>
        <w:rPr/>
        <w:t xml:space="preserve">Esta rúbrica está diseñada para que los estudiantes de primaria evalúen su propio trabajo o el de sus compañeros en la consolidación del reconocimiento, orden y conformación de cantidades en la serie del 10 al 19, utilizando soporte digital y material concreto.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10 al 19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10 al 19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varios números dentro del rango del 10 al 19.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la serie numérica del 10 al 19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de la serie del 10 al 19 en secuencia correcta.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la mayoría de los números en la serie.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Conformación de cantidades con material concreto</w:t>
            </w:r>
          </w:p>
        </w:tc>
        <w:tc>
          <w:tcPr>
            <w:noWrap/>
          </w:tcPr>
          <w:p>
            <w:pPr/>
            <w:r>
              <w:rPr/>
              <w:t xml:space="preserve">Construye con precisión las cantidades que representan los números del 10 al 19 usando material concreto.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las cantidades correctamente con material concreto.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soporte digital para identificar números</w:t>
            </w:r>
          </w:p>
        </w:tc>
        <w:tc>
          <w:tcPr>
            <w:noWrap/>
          </w:tcPr>
          <w:p>
            <w:pPr/>
            <w:r>
              <w:rPr/>
              <w:t xml:space="preserve">Utiliza el soporte digital de manera efectiva para reconocer y trabajar con los números del 10 al 19.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manejar el soporte digital o no lo usa adecuadamente para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la cantidad conformada</w:t>
            </w:r>
          </w:p>
        </w:tc>
        <w:tc>
          <w:tcPr>
            <w:noWrap/>
          </w:tcPr>
          <w:p>
            <w:pPr/>
            <w:r>
              <w:rPr/>
              <w:t xml:space="preserve">Explica claramente, con sus propias palabras, la cantidad representada y su relación con el número.</w:t>
            </w:r>
          </w:p>
        </w:tc>
        <w:tc>
          <w:tcPr>
            <w:noWrap/>
          </w:tcPr>
          <w:p>
            <w:pPr/>
            <w:r>
              <w:rPr/>
              <w:t xml:space="preserve">No logra explicar o da explicaciones confusas sobre la cantidad conformada.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respetuosa y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poco respetuosa o poco útil.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tarea con independencia, aplicando correctamente los conocimientos.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no demuestra autonomía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el manejo del material concreto</w:t>
            </w:r>
          </w:p>
        </w:tc>
        <w:tc>
          <w:tcPr>
            <w:noWrap/>
          </w:tcPr>
          <w:p>
            <w:pPr/>
            <w:r>
              <w:rPr/>
              <w:t xml:space="preserve">Maneja el material con cuidado y orden, evitando pérdidas o daños.</w:t>
            </w:r>
          </w:p>
        </w:tc>
        <w:tc>
          <w:tcPr>
            <w:noWrap/>
          </w:tcPr>
          <w:p>
            <w:pPr/>
            <w:r>
              <w:rPr/>
              <w:t xml:space="preserve">Manipula el material de forma descuidada, causando desorden o daño.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2026-09-26T03:11:17-05:00</dcterms:created>
  <dcterms:modified xsi:type="dcterms:W3CDTF">2026-09-26T03:11:17-05:00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