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Conocimientos de Sociedades Indígenas y su Contexto Histórico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participación, comprensión y habilidades de los estudiantes en relación con América antes de la conquista europea, las sociedades indígenas nómadas y sedentarias, y la organización social, política y económica de los mayas, aztecas e incas, así como su relación con el ambiente y la ubicación geográfica e histórica. Se incluye un enfoque en Diversidad, Equidad e Inclusión para promover el respeto hacia las culturas originarias.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Conocimientos de Sociedades Indígenas y su Contexto Histórico</w:t>
      </w:r>
    </w:p>
    <w:p>
      <w:pPr/>
      <w:r>
        <w:rPr/>
        <w:t xml:space="preserve">Esta rúbrica evalúa la participación, comprensión y habilidades de los estudiantes en relación con América antes de la conquista europea, las sociedades indígenas nómadas y sedentarias, y la organización social, política y económica de los mayas, aztecas e incas, así como su relación con el ambiente y la ubicación geográfica e histórica. Se incluye un enfoque en Diversidad, Equidad e Inclusión para promover el respeto hacia las culturas originarias.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clase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todas las actividades, aporta ideas relevantes y fomenta el diálogo respetuoso sobre las culturas indígenas.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actividades, con aportes generalmente adecuados y respeto hacia diferentes opiniones.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ocasionalmente, con aportes limitados y muestra interés variable en las discusiones.</w:t>
            </w:r>
          </w:p>
        </w:tc>
        <w:tc>
          <w:tcPr>
            <w:noWrap/>
          </w:tcPr>
          <w:p>
            <w:pPr/>
            <w:r>
              <w:rPr/>
              <w:t xml:space="preserve">Rara vez participa o no contribuye y puede mostrar desinterés o falta de respeto hacia las culturas estudiadas.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históricos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precisa de los conceptos clave relacionados con las sociedades indígenas y su contexto histórico.</w:t>
            </w:r>
          </w:p>
        </w:tc>
        <w:tc>
          <w:tcPr>
            <w:noWrap/>
          </w:tcPr>
          <w:p>
            <w:pPr/>
            <w:r>
              <w:rPr/>
              <w:t xml:space="preserve">Comprende los conceptos principales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pero con errores o confusiones importantes.</w:t>
            </w:r>
          </w:p>
        </w:tc>
        <w:tc>
          <w:tcPr>
            <w:noWrap/>
          </w:tcPr>
          <w:p>
            <w:pPr/>
            <w:r>
              <w:rPr/>
              <w:t xml:space="preserve">No comprende o interpreta incorrectamente los conceptos fundamentales.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Correcta realización del cuadro comparativo</w:t>
            </w:r>
          </w:p>
        </w:tc>
        <w:tc>
          <w:tcPr>
            <w:noWrap/>
          </w:tcPr>
          <w:p>
            <w:pPr/>
            <w:r>
              <w:rPr/>
              <w:t xml:space="preserve">El cuadro compara detalladamente las sociedades nómadas y sedentarias, y las características de mayas, aztecas e incas con claridad y precisión.</w:t>
            </w:r>
          </w:p>
        </w:tc>
        <w:tc>
          <w:tcPr>
            <w:noWrap/>
          </w:tcPr>
          <w:p>
            <w:pPr/>
            <w:r>
              <w:rPr/>
              <w:t xml:space="preserve">El cuadro presenta comparaciones adecuadas pero con algunos detalles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El cuadro es incompleto o confuso en la comparación de sociedades y características.</w:t>
            </w:r>
          </w:p>
        </w:tc>
        <w:tc>
          <w:tcPr>
            <w:noWrap/>
          </w:tcPr>
          <w:p>
            <w:pPr/>
            <w:r>
              <w:rPr/>
              <w:t xml:space="preserve">No realiza el cuadro o es incorrecto y no refleja las diferencias ni similitudes básicas.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vocabulario histórico</w:t>
            </w:r>
          </w:p>
        </w:tc>
        <w:tc>
          <w:tcPr>
            <w:noWrap/>
          </w:tcPr>
          <w:p>
            <w:pPr/>
            <w:r>
              <w:rPr/>
              <w:t xml:space="preserve">Emplea con seguridad y precisión términos históricos específicos relacionados con las culturas y períodos estudiados.</w:t>
            </w:r>
          </w:p>
        </w:tc>
        <w:tc>
          <w:tcPr>
            <w:noWrap/>
          </w:tcPr>
          <w:p>
            <w:pPr/>
            <w:r>
              <w:rPr/>
              <w:t xml:space="preserve">Utiliza correctamente la mayoría del vocabulario histórico,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Usa vocabulario limitado o con errores frecuentes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No utiliza vocabulario histórico o lo hace de manera incorrecta y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ubicación geográfica de las sociedades trabajadas</w:t>
            </w:r>
          </w:p>
        </w:tc>
        <w:tc>
          <w:tcPr>
            <w:noWrap/>
          </w:tcPr>
          <w:p>
            <w:pPr/>
            <w:r>
              <w:rPr/>
              <w:t xml:space="preserve">Ubica correctamente y con detalle las regiones donde vivieron mayas, aztecas, incas y otras sociedades indígenas en mapas o descripciones.</w:t>
            </w:r>
          </w:p>
        </w:tc>
        <w:tc>
          <w:tcPr>
            <w:noWrap/>
          </w:tcPr>
          <w:p>
            <w:pPr/>
            <w:r>
              <w:rPr/>
              <w:t xml:space="preserve">Ubica la mayoría de las sociedades en su región correcta, aunque con imprecisiones menores.</w:t>
            </w:r>
          </w:p>
        </w:tc>
        <w:tc>
          <w:tcPr>
            <w:noWrap/>
          </w:tcPr>
          <w:p>
            <w:pPr/>
            <w:r>
              <w:rPr/>
              <w:t xml:space="preserve">Ubicación geográfica incompleta o con errores relevantes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las regiones geográficas o no realiza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Ubicación del tiempo histórico del contenido trabajado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los periodos históricos en los que se desarrollaron las sociedades indígenas estudiadas y su contexto histórico.</w:t>
            </w:r>
          </w:p>
        </w:tc>
        <w:tc>
          <w:tcPr>
            <w:noWrap/>
          </w:tcPr>
          <w:p>
            <w:pPr/>
            <w:r>
              <w:rPr/>
              <w:t xml:space="preserve">Reconoce los periodos históricos principales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Presenta confusión al ubicar temporalmente las sociedades o el contexto histórico.</w:t>
            </w:r>
          </w:p>
        </w:tc>
        <w:tc>
          <w:tcPr>
            <w:noWrap/>
          </w:tcPr>
          <w:p>
            <w:pPr/>
            <w:r>
              <w:rPr/>
              <w:t xml:space="preserve">No puede identificar ni ubicar el tiempo histórico correspondiente.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ambiente y formas de vida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el ambiente influyó en las formas de vida de las sociedades indígenas, con ejemplos específicos.</w:t>
            </w:r>
          </w:p>
        </w:tc>
        <w:tc>
          <w:tcPr>
            <w:noWrap/>
          </w:tcPr>
          <w:p>
            <w:pPr/>
            <w:r>
              <w:rPr/>
              <w:t xml:space="preserve">Describe la relación entre ambiente y formas de vida de manera general, con algunos detalles.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o superficial de esta relación.</w:t>
            </w:r>
          </w:p>
        </w:tc>
        <w:tc>
          <w:tcPr>
            <w:noWrap/>
          </w:tcPr>
          <w:p>
            <w:pPr/>
            <w:r>
              <w:rPr/>
              <w:t xml:space="preserve">No evidencia comprensión sobre la influencia del ambiente en las formas de vida.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la diversidad cultural (DEI)</w:t>
            </w:r>
          </w:p>
        </w:tc>
        <w:tc>
          <w:tcPr>
            <w:noWrap/>
          </w:tcPr>
          <w:p>
            <w:pPr/>
            <w:r>
              <w:rPr/>
              <w:t xml:space="preserve">Demuestra un respeto constante y valoración profunda de las culturas indígenas, promoviendo la equidad y la inclusión en sus intervenciones y trabajos.</w:t>
            </w:r>
          </w:p>
        </w:tc>
        <w:tc>
          <w:tcPr>
            <w:noWrap/>
          </w:tcPr>
          <w:p>
            <w:pPr/>
            <w:r>
              <w:rPr/>
              <w:t xml:space="preserve">Respeta y valora las culturas indígenas en la mayoría de sus intervenciones, con un enfoque positivo hacia la equidad.</w:t>
            </w:r>
          </w:p>
        </w:tc>
        <w:tc>
          <w:tcPr>
            <w:noWrap/>
          </w:tcPr>
          <w:p>
            <w:pPr/>
            <w:r>
              <w:rPr/>
              <w:t xml:space="preserve">Muestra respeto básico pero con poca reflexión sobre la diversidad cultural y la inclusión.</w:t>
            </w:r>
          </w:p>
        </w:tc>
        <w:tc>
          <w:tcPr>
            <w:noWrap/>
          </w:tcPr>
          <w:p>
            <w:pPr/>
            <w:r>
              <w:rPr/>
              <w:t xml:space="preserve">Manifiesta actitudes poco respetuosas o excluyentes hacia las culturas indígenas o no demuestra interés por la equidad.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2026-09-25T23:58:40-05:00</dcterms:created>
  <dcterms:modified xsi:type="dcterms:W3CDTF">2026-09-25T23:58:40-05:00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