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Diferenciales Ordinarias Lineales Homogéneas de Primer Orden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y presentación de sistemas de ecuaciones diferenciales ordinarias lineales homogéneas de primer orden, considerando el conocimiento del tema, claridad en la presentación, interpretación gráfica y calidad de la comunicación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Diferenciales Ordinarias Lineales Homogéneas de Primer Orden en Ingeniería Industrial</w:t>
      </w:r>
    </w:p>
    <w:p>
      <w:pPr/>
      <w:r>
        <w:rPr/>
        <w:t xml:space="preserve">Esta rúbrica está diseñada para evaluar el desempeño de estudiantes universitarios en la resolución y presentación de sistemas de ecuaciones diferenciales ordinarias lineales homogéneas de primer orden, considerando el conocimiento del tema, claridad en la presentación, interpretación gráfica y calidad de la comunicación virtual.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sistemas de ecuaciones diferenciales lineales homogéneas; aplica métodos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Muestra muy buen dominio del tema, con mínimos errores conceptuales o de aplicación.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métodos, aunque presenta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tema; errores frecuentes que afectan la resolución correcta.</w:t>
            </w:r>
          </w:p>
        </w:tc>
        <w:tc>
          <w:tcPr>
            <w:noWrap/>
          </w:tcPr>
          <w:p>
            <w:pPr/>
            <w:r>
              <w:rPr/>
              <w:t xml:space="preserve">Presenta falta de comprensión significativa, con errores graves o ausencia de aplicación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organizada y lógica; los pasos se explican detalladamente y son fáciles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en la mayoría de los pasos, con explicaciones comprensibles.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algunos pasos no están bien explicados o carecen de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desorganizada;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caótica, con falta de estructura que impide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</w:t>
            </w:r>
          </w:p>
        </w:tc>
        <w:tc>
          <w:tcPr>
            <w:noWrap/>
          </w:tcPr>
          <w:p>
            <w:pPr/>
            <w:r>
              <w:rPr/>
              <w:t xml:space="preserve">Gráficos precisos y completos que reflejan correctamente el comportamiento del sistema; se incluyen análisis detallados.</w:t>
            </w:r>
          </w:p>
        </w:tc>
        <w:tc>
          <w:tcPr>
            <w:noWrap/>
          </w:tcPr>
          <w:p>
            <w:pPr/>
            <w:r>
              <w:rPr/>
              <w:t xml:space="preserve">Gráficos adecuados y bien elaborados, con interpretación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Gráficos presentes con interpretación básica; algunos detalles pueden ser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incorrectos; interpretación superficial o errónea.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éstos no tienen relación con el sistema ni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comunicación virtual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 técnico y formal, sin errores ortográficos; comunicación clara y profesional en plataformas digitales.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aunque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con varios errores ortográficos o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profesional y confusa,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analíticos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métodos analíticos requeridos con rigor matemático y explicación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métodos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básicos, aunque con algunos errores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Aplica métodos de forma incorrecta o incompleta,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aplica métodos analíticos o lo hace de manera errónea y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justifica cada paso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en su mayoría,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algunos errores;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correctamente; justificaciones insuficientes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correcta, consistente y estándar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Notación generalmente correcta, pero con errores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Notación incorrecta o inconsistente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es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teoría con ejemplos prácticos claros y relevantes.</w:t>
            </w:r>
          </w:p>
        </w:tc>
        <w:tc>
          <w:tcPr>
            <w:noWrap/>
          </w:tcPr>
          <w:p>
            <w:pPr/>
            <w:r>
              <w:rPr/>
              <w:t xml:space="preserve">Buena integración de teoría y práctica,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Integración básica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Poca relación entre teoría y práctica; ejemplos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integra teoría y práctica; ausencia de ejemplos o ejemplos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2026-09-25T21:06:35-05:00</dcterms:created>
  <dcterms:modified xsi:type="dcterms:W3CDTF">2026-09-25T21:06:35-05:00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