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Acciones y Valores en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acciones y valores relacionados con el cuidado del medio ambiente y las habilidades socioemocionales en estudiantes de primaria (6-11 años). Se centra en la capacidad de indagar, analizar, argumentar y colaborar para preservar los ecosistemas, así como en la identificación y práctica de valores fundamentales para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Acciones y Valores en el Cuidado del Medio Ambiente</w:t>
      </w:r>
    </w:p>
    <w:p>
      <w:pPr/>
      <w:r>
        <w:rPr/>
        <w:t xml:space="preserve">Esta rúbrica evalúa las acciones y valores relacionados con el cuidado del medio ambiente y las habilidades socioemocionales en estudiantes de primaria (6-11 años). Se centra en la capacidad de indagar, analizar, argumentar y colaborar para preservar los ecosistemas, así como en la identificación y práctica de valores fundamentales para el bienestar comunitario.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sobre factores físicos de los ecosistemas</w:t>
            </w:r>
          </w:p>
        </w:tc>
        <w:tc>
          <w:tcPr>
            <w:noWrap/>
          </w:tcPr>
          <w:p>
            <w:pPr/>
            <w:r>
              <w:rPr/>
              <w:t xml:space="preserve">No realiza preguntas ni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superficiales sin profundizar.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sobre los ecosistemas.</w:t>
            </w:r>
          </w:p>
        </w:tc>
        <w:tc>
          <w:tcPr>
            <w:noWrap/>
          </w:tcPr>
          <w:p>
            <w:pPr/>
            <w:r>
              <w:rPr/>
              <w:t xml:space="preserve">Indaga con preguntas relevantes y muestra curiosidad.</w:t>
            </w:r>
          </w:p>
        </w:tc>
        <w:tc>
          <w:tcPr>
            <w:noWrap/>
          </w:tcPr>
          <w:p>
            <w:pPr/>
            <w:r>
              <w:rPr/>
              <w:t xml:space="preserve">Investiga activamente y busca información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cómo contribuir a la preservación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No identifica formas de contribuir ni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pocas formas pero sin entender el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varias formas de contribuir y entiende su relevancia.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acciones efectivas para la preservación.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la importancia de actuar con responsabilidad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y relacionados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otros para disminuir el deterioro ambiental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en tareas asignadas con cierta disposición.</w:t>
            </w:r>
          </w:p>
        </w:tc>
        <w:tc>
          <w:tcPr>
            <w:noWrap/>
          </w:tcPr>
          <w:p>
            <w:pPr/>
            <w:r>
              <w:rPr/>
              <w:t xml:space="preserve">Trabaja activamente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eficaz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hábitos para la preservación de la vida y el bienestar comunitario</w:t>
            </w:r>
          </w:p>
        </w:tc>
        <w:tc>
          <w:tcPr>
            <w:noWrap/>
          </w:tcPr>
          <w:p>
            <w:pPr/>
            <w:r>
              <w:rPr/>
              <w:t xml:space="preserve">No practica hábitos relacionados ni muestra interés.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Practica hábitos básicos con regularidad.</w:t>
            </w:r>
          </w:p>
        </w:tc>
        <w:tc>
          <w:tcPr>
            <w:noWrap/>
          </w:tcPr>
          <w:p>
            <w:pPr/>
            <w:r>
              <w:rPr/>
              <w:t xml:space="preserve">Mantiene hábitos adecuados y promueve su práctica.</w:t>
            </w:r>
          </w:p>
        </w:tc>
        <w:tc>
          <w:tcPr>
            <w:noWrap/>
          </w:tcPr>
          <w:p>
            <w:pPr/>
            <w:r>
              <w:rPr/>
              <w:t xml:space="preserve">Incorpora hábitos ejemplares y motiva a otros a seguirlos.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valores asociados al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básicos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varios valores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y explica su impacto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empatía hacia la naturaleza y la comunidad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de forma ocasional.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Actúa con respeto y empatía consistentemente.</w:t>
            </w:r>
          </w:p>
        </w:tc>
        <w:tc>
          <w:tcPr>
            <w:noWrap/>
          </w:tcPr>
          <w:p>
            <w:pPr/>
            <w:r>
              <w:rPr/>
              <w:t xml:space="preserve">Ejemplifica un compromiso profundo con respeto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responsabilidad personal en acciones de cuidado ambiental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cumple con tareas.</w:t>
            </w:r>
          </w:p>
        </w:tc>
        <w:tc>
          <w:tcPr>
            <w:noWrap/>
          </w:tcPr>
          <w:p>
            <w:pPr/>
            <w:r>
              <w:rPr/>
              <w:t xml:space="preserve">Asume responsabilidad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asignadas de forma aceptable.</w:t>
            </w:r>
          </w:p>
        </w:tc>
        <w:tc>
          <w:tcPr>
            <w:noWrap/>
          </w:tcPr>
          <w:p>
            <w:pPr/>
            <w:r>
              <w:rPr/>
              <w:t xml:space="preserve">Se responsabiliza y cumple con las tareas de manera puntual.</w:t>
            </w:r>
          </w:p>
        </w:tc>
        <w:tc>
          <w:tcPr>
            <w:noWrap/>
          </w:tcPr>
          <w:p>
            <w:pPr/>
            <w:r>
              <w:rPr/>
              <w:t xml:space="preserve">Demuestra liderazgo y responsabilidad constante en todas sus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2026-09-25T22:21:29-05:00</dcterms:created>
  <dcterms:modified xsi:type="dcterms:W3CDTF">2026-09-25T22:21:29-05:00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