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Lectura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inglés de estudiantes de secundaria (12-15 años), identificando áreas de fortaleza y aspectos a mejorar.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Lectura en Inglés</w:t>
      </w:r>
    </w:p>
    <w:p>
      <w:pPr/>
      <w:r>
        <w:rPr/>
        <w:t xml:space="preserve">Esta rúbrica está diseñada para evaluar la comprensión lectora en inglés de estudiantes de secundaria (12-15 años), identificando áreas de fortaleza y aspectos a mejorar.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(Satisfactory)</w:t>
            </w:r>
          </w:p>
        </w:tc>
        <w:tc>
          <w:tcPr>
            <w:noWrap/>
          </w:tcPr>
          <w:p>
            <w:pPr/>
            <w:r>
              <w:rPr/>
              <w:t xml:space="preserve">Bueno (Acceptable)</w:t>
            </w:r>
          </w:p>
        </w:tc>
        <w:tc>
          <w:tcPr>
            <w:noWrap/>
          </w:tcPr>
          <w:p>
            <w:pPr/>
            <w:r>
              <w:rPr/>
              <w:t xml:space="preserve">Bajo (Needs Improvement)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contenido y mensaje principal.</w:t>
            </w:r>
          </w:p>
        </w:tc>
        <w:tc>
          <w:tcPr>
            <w:noWrap/>
          </w:tcPr>
          <w:p>
            <w:pPr/>
            <w:r>
              <w:rPr/>
              <w:t xml:space="preserve">Entiende la idea principal pero con algunos detalles menores confusos.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idea principal ni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específicos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clave del texto sin dificultad.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sobre detalles,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Inferencias y deducciones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y bien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 pero necesita mayor precisión.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éstas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palabras</w:t>
            </w:r>
          </w:p>
        </w:tc>
        <w:tc>
          <w:tcPr>
            <w:noWrap/>
          </w:tcPr>
          <w:p>
            <w:pPr/>
            <w:r>
              <w:rPr/>
              <w:t xml:space="preserve">Entiende y utiliza correctamente vocabulario clave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vocabulario importante con alguna confusión.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el vocabulario básico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</w:t>
            </w:r>
          </w:p>
        </w:tc>
        <w:tc>
          <w:tcPr>
            <w:noWrap/>
          </w:tcPr>
          <w:p>
            <w:pPr/>
            <w:r>
              <w:rPr/>
              <w:t xml:space="preserve">Resume el texto de manera clara, precisa y coherente.</w:t>
            </w:r>
          </w:p>
        </w:tc>
        <w:tc>
          <w:tcPr>
            <w:noWrap/>
          </w:tcPr>
          <w:p>
            <w:pPr/>
            <w:r>
              <w:rPr/>
              <w:t xml:space="preserve">Resume el texto pero con información incompleta o ligera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resumir el texto o lo hace de forma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abiertas</w:t>
            </w:r>
          </w:p>
        </w:tc>
        <w:tc>
          <w:tcPr>
            <w:noWrap/>
          </w:tcPr>
          <w:p>
            <w:pPr/>
            <w:r>
              <w:rPr/>
              <w:t xml:space="preserve">Responde con ideas claras, bien organizadas y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Responde de manera comprensible pero con poca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Las respuestas son vagas, poco relacionadas o no fundamentadas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</w:t>
            </w:r>
          </w:p>
        </w:tc>
        <w:tc>
          <w:tcPr>
            <w:noWrap/>
          </w:tcPr>
          <w:p>
            <w:pPr/>
            <w:r>
              <w:rPr/>
              <w:t xml:space="preserve">Aplica estrategias como la predicción, clarificación y contextualización efectivamente.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de lectura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lectura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 gráficos o imágenes (si aplica)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cualquier gráfico o imagen asociado al texto.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gráficos o imágenes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gráficos o imágenes.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2026-09-26T01:33:05-05:00</dcterms:created>
  <dcterms:modified xsi:type="dcterms:W3CDTF">2026-09-26T01:33:05-05:00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