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Capítulo I: Planteamiento del Problema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planteamiento del problema en el estudio de Biología, dirigido a estudiantes de media (15-17 años).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Capítulo I: Planteamiento del Problema en Biología</w:t>
      </w:r>
    </w:p>
    <w:p>
      <w:pPr/>
      <w:r>
        <w:rPr/>
        <w:t xml:space="preserve">Esta rúbrica está diseñada para evaluar detalladamente el planteamiento del problema en el estudio de Biología, dirigido a estudiantes de media (15-17 años).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forma general,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y presenta varias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 o no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problema planteado</w:t>
            </w:r>
          </w:p>
        </w:tc>
        <w:tc>
          <w:tcPr>
            <w:noWrap/>
          </w:tcPr>
          <w:p>
            <w:pPr/>
            <w:r>
              <w:rPr/>
              <w:t xml:space="preserve">El problema es altamente relevante y pertinente para el área de Biología.</w:t>
            </w:r>
          </w:p>
        </w:tc>
        <w:tc>
          <w:tcPr>
            <w:noWrap/>
          </w:tcPr>
          <w:p>
            <w:pPr/>
            <w:r>
              <w:rPr/>
              <w:t xml:space="preserve">El problema es relevante y adecuado, con ligera falta de conexión directa.</w:t>
            </w:r>
          </w:p>
        </w:tc>
        <w:tc>
          <w:tcPr>
            <w:noWrap/>
          </w:tcPr>
          <w:p>
            <w:pPr/>
            <w:r>
              <w:rPr/>
              <w:t xml:space="preserve">El problema tiene relevancia moderada para el área de estudio.</w:t>
            </w:r>
          </w:p>
        </w:tc>
        <w:tc>
          <w:tcPr>
            <w:noWrap/>
          </w:tcPr>
          <w:p>
            <w:pPr/>
            <w:r>
              <w:rPr/>
              <w:t xml:space="preserve">El problema es poco relevante o sólo marginalmente relacionado con Biología.</w:t>
            </w:r>
          </w:p>
        </w:tc>
        <w:tc>
          <w:tcPr>
            <w:noWrap/>
          </w:tcPr>
          <w:p>
            <w:pPr/>
            <w:r>
              <w:rPr/>
              <w:t xml:space="preserve">El problema no es relevante para el área de 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problema</w:t>
            </w:r>
          </w:p>
        </w:tc>
        <w:tc>
          <w:tcPr>
            <w:noWrap/>
          </w:tcPr>
          <w:p>
            <w:pPr/>
            <w:r>
              <w:rPr/>
              <w:t xml:space="preserve">Proporciona un contexto detallado que facilita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Ofrece un contexto adecuado,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Contextualiza el problema de forma básica,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Contextualización insuficiente que dificulta entender el problema.</w:t>
            </w:r>
          </w:p>
        </w:tc>
        <w:tc>
          <w:tcPr>
            <w:noWrap/>
          </w:tcPr>
          <w:p>
            <w:pPr/>
            <w:r>
              <w:rPr/>
              <w:t xml:space="preserve">No contextualiza el problema o contexto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objetivos relacionados al problema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 y directamente relacionados.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relacionados, pero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Objetivos generalizados con relación básica al problema.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débilmente relacionados al problema.</w:t>
            </w:r>
          </w:p>
        </w:tc>
        <w:tc>
          <w:tcPr>
            <w:noWrap/>
          </w:tcPr>
          <w:p>
            <w:pPr/>
            <w:r>
              <w:rPr/>
              <w:t xml:space="preserve">No se definen objetivos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 que explica el impacto y la importancia del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clara con argumentos relevantes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menciona razones generales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débil con poca explicación del impacto del problema.</w:t>
            </w:r>
          </w:p>
        </w:tc>
        <w:tc>
          <w:tcPr>
            <w:noWrap/>
          </w:tcPr>
          <w:p>
            <w:pPr/>
            <w:r>
              <w:rPr/>
              <w:t xml:space="preserve">Falta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para la edad y área.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científicos,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Lenguaje poco apropiado o con errores frecuentes en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planteamiento</w:t>
            </w:r>
          </w:p>
        </w:tc>
        <w:tc>
          <w:tcPr>
            <w:noWrap/>
          </w:tcPr>
          <w:p>
            <w:pPr/>
            <w:r>
              <w:rPr/>
              <w:t xml:space="preserve">El planteamiento está muy bien organizado y las ideas fluyen coherentemente.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algunas pequeñas incoherencias en el desarrollo.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Planteamiento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organización o planteamiento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propone un enfoque original del problema.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el planteamiento.</w:t>
            </w:r>
          </w:p>
        </w:tc>
        <w:tc>
          <w:tcPr>
            <w:noWrap/>
          </w:tcPr>
          <w:p>
            <w:pPr/>
            <w:r>
              <w:rPr/>
              <w:t xml:space="preserve">Planteamiento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Escasa originalidad y planteamiento muy común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2026-09-25T23:15:50-05:00</dcterms:created>
  <dcterms:modified xsi:type="dcterms:W3CDTF">2026-09-25T23:15:50-05:00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