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Contenido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y afianzamiento de los temas de Tecnología e Informática en estudiantes de secundaria (12-15 años).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Contenido en Tecnología e Informática</w:t>
      </w:r>
    </w:p>
    <w:p>
      <w:pPr/>
      <w:r>
        <w:rPr/>
        <w:t xml:space="preserve">Esta rúbrica está diseñada para evaluar el nivel de comprensión y afianzamiento de los temas de Tecnología e Informática en estudiantes de secundaria (12-15 años).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presentados.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los conceptos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algunos conceptos, aunque con errores o confusiones notables.</w:t>
            </w:r>
          </w:p>
        </w:tc>
        <w:tc>
          <w:tcPr>
            <w:noWrap/>
          </w:tcPr>
          <w:p>
            <w:pPr/>
            <w:r>
              <w:rPr/>
              <w:t xml:space="preserve">Muestra dificultades significativas para entender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conocimiento</w:t>
            </w:r>
          </w:p>
        </w:tc>
        <w:tc>
          <w:tcPr>
            <w:noWrap/>
          </w:tcPr>
          <w:p>
            <w:pPr/>
            <w:r>
              <w:rPr/>
              <w:t xml:space="preserve">Aplica los conceptos de manera creativa y efectiva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Aplica los conceptos correctamente en contextos conocidos o guiados.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limitada y con apoyo.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una estructura adecuada y comprensible.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técnica de forma precisa y consistente.</w:t>
            </w:r>
          </w:p>
        </w:tc>
        <w:tc>
          <w:tcPr>
            <w:noWrap/>
          </w:tcPr>
          <w:p>
            <w:pPr/>
            <w:r>
              <w:rPr/>
              <w:t xml:space="preserve">Usa la terminología técnica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forma incorrecta 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técnica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conceptos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claridad, detalle y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forma clara pero con pocos ejemplos o detalles.</w:t>
            </w:r>
          </w:p>
        </w:tc>
        <w:tc>
          <w:tcPr>
            <w:noWrap/>
          </w:tcPr>
          <w:p>
            <w:pPr/>
            <w:r>
              <w:rPr/>
              <w:t xml:space="preserve">Explica conceptos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logra explicar los conceptos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información de diferentes fuentes</w:t>
            </w:r>
          </w:p>
        </w:tc>
        <w:tc>
          <w:tcPr>
            <w:noWrap/>
          </w:tcPr>
          <w:p>
            <w:pPr/>
            <w:r>
              <w:rPr/>
              <w:t xml:space="preserve">Integra información de varias fuentes de manera coherente y enriquecedora.</w:t>
            </w:r>
          </w:p>
        </w:tc>
        <w:tc>
          <w:tcPr>
            <w:noWrap/>
          </w:tcPr>
          <w:p>
            <w:pPr/>
            <w:r>
              <w:rPr/>
              <w:t xml:space="preserve">Integra información de algunas fuentes con cierta coherencia.</w:t>
            </w:r>
          </w:p>
        </w:tc>
        <w:tc>
          <w:tcPr>
            <w:noWrap/>
          </w:tcPr>
          <w:p>
            <w:pPr/>
            <w:r>
              <w:rPr/>
              <w:t xml:space="preserve">Integra información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integra información o la presenta de forma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respuestas y trabajos</w:t>
            </w:r>
          </w:p>
        </w:tc>
        <w:tc>
          <w:tcPr>
            <w:noWrap/>
          </w:tcPr>
          <w:p>
            <w:pPr/>
            <w:r>
              <w:rPr/>
              <w:t xml:space="preserve">Respuestas y trabajos sin errores, completamente correctos.</w:t>
            </w:r>
          </w:p>
        </w:tc>
        <w:tc>
          <w:tcPr>
            <w:noWrap/>
          </w:tcPr>
          <w:p>
            <w:pPr/>
            <w:r>
              <w:rPr/>
              <w:t xml:space="preserve">Respuestas y trabajos con errores mínimos que no afectan el contenido.</w:t>
            </w:r>
          </w:p>
        </w:tc>
        <w:tc>
          <w:tcPr>
            <w:noWrap/>
          </w:tcPr>
          <w:p>
            <w:pPr/>
            <w:r>
              <w:rPr/>
              <w:t xml:space="preserve">Respuestas y trabajos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y trabajos con errores graves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esfuerzo en el aprendizaje</w:t>
            </w:r>
          </w:p>
        </w:tc>
        <w:tc>
          <w:tcPr>
            <w:noWrap/>
          </w:tcPr>
          <w:p>
            <w:pPr/>
            <w:r>
              <w:rPr/>
              <w:t xml:space="preserve">Muestra gran interés y esfuerzo constante para afianzar los temas.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adecuados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de forma irregular o limitada.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y esfuerzo en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2026-09-26T02:26:01-05:00</dcterms:created>
  <dcterms:modified xsi:type="dcterms:W3CDTF">2026-09-26T02:26:01-05:00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