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Secuencias, Atributos, Colores y Trazo de Números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desempeño de los estudiantes en la identificación y formación de secuencias, reconocimiento de atributos (color, forma y tamaño), uso correcto de los colores anaranjado y morado, y la realización del trazo de los números del 0 al 3, así como la agrupación de objetos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Secuencias, Atributos, Colores y Trazo de Números (Preescolar 3-5 años)</w:t>
      </w:r>
    </w:p>
    <w:p>
      <w:pPr/>
      <w:r>
        <w:rPr/>
        <w:t xml:space="preserve">Esta rúbrica evalúa de manera integral el desempeño de los estudiantes en la identificación y formación de secuencias, reconocimiento de atributos (color, forma y tamaño), uso correcto de los colores anaranjado y morado, y la realización del trazo de los números del 0 al 3, así como la agrupación de objetos de su entorno.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Formación de Secuencias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forma secuencias simples con objetos o imágenes, siguiendo un patrón lógico de manera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Atributos: Color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colores anaranjado y morado en objetos y los diferencia de otros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Atributos: Forma</w:t>
            </w:r>
          </w:p>
        </w:tc>
        <w:tc>
          <w:tcPr>
            <w:noWrap/>
          </w:tcPr>
          <w:p>
            <w:pPr/>
            <w:r>
              <w:rPr/>
              <w:t xml:space="preserve">El estudiante distingue y agrupa objetos según su forma (círculo, cuadrado, triángulo)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Atributos: Tamaño</w:t>
            </w:r>
          </w:p>
        </w:tc>
        <w:tc>
          <w:tcPr>
            <w:noWrap/>
          </w:tcPr>
          <w:p>
            <w:pPr/>
            <w:r>
              <w:rPr/>
              <w:t xml:space="preserve">El estudiante clasifica objetos en tamaños pequeños, medianos o grandes, mostrando comprensión clara de esta característica.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Colores Anaranjado y Morado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utiliza adecuadamente los colores anaranjado y morado en actividades y agrupaciones.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de Números del 0 al 3</w:t>
            </w:r>
          </w:p>
        </w:tc>
        <w:tc>
          <w:tcPr>
            <w:noWrap/>
          </w:tcPr>
          <w:p>
            <w:pPr/>
            <w:r>
              <w:rPr/>
              <w:t xml:space="preserve">El estudiante realiza el trazo de los números del 0 al 3 con buena coordinación y dirección, respetando la forma básica de cada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de Objetos del Entorno</w:t>
            </w:r>
          </w:p>
        </w:tc>
        <w:tc>
          <w:tcPr>
            <w:noWrap/>
          </w:tcPr>
          <w:p>
            <w:pPr/>
            <w:r>
              <w:rPr/>
              <w:t xml:space="preserve">El estudiante agrupa objetos de su entorno basándose en atributos como color, forma o tamaño de forma organizada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Lógica y Conjuntos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básica de conjuntos al identificar similitudes y diferencias entre grupos de objetos.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2026-09-26T02:24:41-05:00</dcterms:created>
  <dcterms:modified xsi:type="dcterms:W3CDTF">2026-09-26T02:24:41-05:00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