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Operaciones con Fracciones en Geometría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valorar el desempeño de estudiantes de secundaria (12-15 años) en operaciones con fracciones aplicadas en problemas de geometría, considerando criterios matemáticos y aspectos de diversidad, equidad e inclusión (DEI) para una evaluación integral y justa.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Operaciones con Fracciones en Geometría</w:t>
      </w:r>
    </w:p>
    <w:p>
      <w:pPr/>
      <w:r>
        <w:rPr/>
        <w:t xml:space="preserve">Esta rúbrica está diseñada para valorar el desempeño de estudiantes de secundaria (12-15 años) en operaciones con fracciones aplicadas en problemas de geometría, considerando criterios matemáticos y aspectos de diversidad, equidad e inclusión (DEI) para una evaluación integral y justa.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las operaciones con fracciones</w:t>
            </w:r>
          </w:p>
        </w:tc>
        <w:tc>
          <w:tcPr>
            <w:noWrap/>
          </w:tcPr>
          <w:p>
            <w:pPr/>
            <w:r>
              <w:rPr/>
              <w:t xml:space="preserve">Realiza todas las operaciones con fracciones sin errores y con notación correcta en cada paso.</w:t>
            </w:r>
          </w:p>
        </w:tc>
        <w:tc>
          <w:tcPr>
            <w:noWrap/>
          </w:tcPr>
          <w:p>
            <w:pPr/>
            <w:r>
              <w:rPr/>
              <w:t xml:space="preserve">Comete como máximo un error menor en las operaciones, manteniendo casi siempre notación adecuada.</w:t>
            </w:r>
          </w:p>
        </w:tc>
        <w:tc>
          <w:tcPr>
            <w:noWrap/>
          </w:tcPr>
          <w:p>
            <w:pPr/>
            <w:r>
              <w:rPr/>
              <w:t xml:space="preserve">Realiza operaciones con pequeños errores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que dificultan la interpretación del resultado.</w:t>
            </w:r>
          </w:p>
        </w:tc>
        <w:tc>
          <w:tcPr>
            <w:noWrap/>
          </w:tcPr>
          <w:p>
            <w:pPr/>
            <w:r>
              <w:rPr/>
              <w:t xml:space="preserve">Las operaciones con fracciones son incorrectas o faltan en la mayoría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fracciones en problemas geométricos</w:t>
            </w:r>
          </w:p>
        </w:tc>
        <w:tc>
          <w:tcPr>
            <w:noWrap/>
          </w:tcPr>
          <w:p>
            <w:pPr/>
            <w:r>
              <w:rPr/>
              <w:t xml:space="preserve">Aplica fracciones con precisión para resolver problemas geométricos complejos y justifica su uso.</w:t>
            </w:r>
          </w:p>
        </w:tc>
        <w:tc>
          <w:tcPr>
            <w:noWrap/>
          </w:tcPr>
          <w:p>
            <w:pPr/>
            <w:r>
              <w:rPr/>
              <w:t xml:space="preserve">Aplica fracciones correctamente en la mayoría de los problemas geométricos, con justificación clara.</w:t>
            </w:r>
          </w:p>
        </w:tc>
        <w:tc>
          <w:tcPr>
            <w:noWrap/>
          </w:tcPr>
          <w:p>
            <w:pPr/>
            <w:r>
              <w:rPr/>
              <w:t xml:space="preserve">Aplica fracciones en problemas geométricos pero con justificaciones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Aplica fracciones de forma limitada y muestra dificultades para relacionarlas con problemas geométricos.</w:t>
            </w:r>
          </w:p>
        </w:tc>
        <w:tc>
          <w:tcPr>
            <w:noWrap/>
          </w:tcPr>
          <w:p>
            <w:pPr/>
            <w:r>
              <w:rPr/>
              <w:t xml:space="preserve">No aplica fracciones o las aplica incorrectamente en problemas geométricos.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ordenado, con pasos claros y legibles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bien organizado con pocos detalles que podrían mejorar la claridad.</w:t>
            </w:r>
          </w:p>
        </w:tc>
        <w:tc>
          <w:tcPr>
            <w:noWrap/>
          </w:tcPr>
          <w:p>
            <w:pPr/>
            <w:r>
              <w:rPr/>
              <w:t xml:space="preserve">Presenta trabajo con organización básica pero algunos pasos son difíciles de seguir.</w:t>
            </w:r>
          </w:p>
        </w:tc>
        <w:tc>
          <w:tcPr>
            <w:noWrap/>
          </w:tcPr>
          <w:p>
            <w:pPr/>
            <w:r>
              <w:rPr/>
              <w:t xml:space="preserve">Trabajo desordenado que dificulta la comprensión de los procedimientos.</w:t>
            </w:r>
          </w:p>
        </w:tc>
        <w:tc>
          <w:tcPr>
            <w:noWrap/>
          </w:tcPr>
          <w:p>
            <w:pPr/>
            <w:r>
              <w:rPr/>
              <w:t xml:space="preserve">Trabajo desorganizado, ilegible o incompleto.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para simplificar fracciones</w:t>
            </w:r>
          </w:p>
        </w:tc>
        <w:tc>
          <w:tcPr>
            <w:noWrap/>
          </w:tcPr>
          <w:p>
            <w:pPr/>
            <w:r>
              <w:rPr/>
              <w:t xml:space="preserve">Utiliza estrategias avanzadas para simplificar fracciones de forma eficiente y correcta.</w:t>
            </w:r>
          </w:p>
        </w:tc>
        <w:tc>
          <w:tcPr>
            <w:noWrap/>
          </w:tcPr>
          <w:p>
            <w:pPr/>
            <w:r>
              <w:rPr/>
              <w:t xml:space="preserve">Utiliza correctamente estrategias básicas para simplificar fracciones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Simplifica fracciones en algunos casos, pero presenta errores o falta de consistencia.</w:t>
            </w:r>
          </w:p>
        </w:tc>
        <w:tc>
          <w:tcPr>
            <w:noWrap/>
          </w:tcPr>
          <w:p>
            <w:pPr/>
            <w:r>
              <w:rPr/>
              <w:t xml:space="preserve">Muestra poco conocimiento o no utiliza estrategias para simplificar fracciones.</w:t>
            </w:r>
          </w:p>
        </w:tc>
        <w:tc>
          <w:tcPr>
            <w:noWrap/>
          </w:tcPr>
          <w:p>
            <w:pPr/>
            <w:r>
              <w:rPr/>
              <w:t xml:space="preserve">No simplifica fracciones o lo hace incorrectamente en todo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análisis de resultados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los resultados y extrae conclusiones claras y fundamentadas.</w:t>
            </w:r>
          </w:p>
        </w:tc>
        <w:tc>
          <w:tcPr>
            <w:noWrap/>
          </w:tcPr>
          <w:p>
            <w:pPr/>
            <w:r>
              <w:rPr/>
              <w:t xml:space="preserve">Interpreta resultados de forma adecuada con mínimas imprecisiones en el análisis.</w:t>
            </w:r>
          </w:p>
        </w:tc>
        <w:tc>
          <w:tcPr>
            <w:noWrap/>
          </w:tcPr>
          <w:p>
            <w:pPr/>
            <w:r>
              <w:rPr/>
              <w:t xml:space="preserve">Interpreta resultados pero con análisis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interpretar los resultados obtenidos.</w:t>
            </w:r>
          </w:p>
        </w:tc>
        <w:tc>
          <w:tcPr>
            <w:noWrap/>
          </w:tcPr>
          <w:p>
            <w:pPr/>
            <w:r>
              <w:rPr/>
              <w:t xml:space="preserve">No interpreta o interpreta erróneamente los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todas las opiniones, fomentando la inclusión y colaboración equitativa.</w:t>
            </w:r>
          </w:p>
        </w:tc>
        <w:tc>
          <w:tcPr>
            <w:noWrap/>
          </w:tcPr>
          <w:p>
            <w:pPr/>
            <w:r>
              <w:rPr/>
              <w:t xml:space="preserve">Participa de forma positiva y respeta la diversidad de ideas en el grupo.</w:t>
            </w:r>
          </w:p>
        </w:tc>
        <w:tc>
          <w:tcPr>
            <w:noWrap/>
          </w:tcPr>
          <w:p>
            <w:pPr/>
            <w:r>
              <w:rPr/>
              <w:t xml:space="preserve">Participa con limitaciones y a veces presenta dificultad para respetar opiniones diversas.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poca apertura a la colaboración diversa.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colaboración y el respeto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cultural y de aprendizaje (DEI)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respeto activo hacia las diferencias culturales y estilos de aprendizaje.</w:t>
            </w:r>
          </w:p>
        </w:tc>
        <w:tc>
          <w:tcPr>
            <w:noWrap/>
          </w:tcPr>
          <w:p>
            <w:pPr/>
            <w:r>
              <w:rPr/>
              <w:t xml:space="preserve">Muestra respeto general hacia la diversidad cultural y diferentes formas de aprendizaje.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con poca aplicación práctica en su conducta o trabajo.</w:t>
            </w:r>
          </w:p>
        </w:tc>
        <w:tc>
          <w:tcPr>
            <w:noWrap/>
          </w:tcPr>
          <w:p>
            <w:pPr/>
            <w:r>
              <w:rPr/>
              <w:t xml:space="preserve">Presenta actitudes poco respetuosas o indiferentes hacia la diversidad.</w:t>
            </w:r>
          </w:p>
        </w:tc>
        <w:tc>
          <w:tcPr>
            <w:noWrap/>
          </w:tcPr>
          <w:p>
            <w:pPr/>
            <w:r>
              <w:rPr/>
              <w:t xml:space="preserve">Muestra falta de respeto o rechazo hacia las diferencias culturales y estilos de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y uso de recursos para necesidades diversas (DEI)</w:t>
            </w:r>
          </w:p>
        </w:tc>
        <w:tc>
          <w:tcPr>
            <w:noWrap/>
          </w:tcPr>
          <w:p>
            <w:pPr/>
            <w:r>
              <w:rPr/>
              <w:t xml:space="preserve">Utiliza y adapta recursos para facilitar el aprendizaje propio y de sus compañeros con diversas necesidades.</w:t>
            </w:r>
          </w:p>
        </w:tc>
        <w:tc>
          <w:tcPr>
            <w:noWrap/>
          </w:tcPr>
          <w:p>
            <w:pPr/>
            <w:r>
              <w:rPr/>
              <w:t xml:space="preserve">Reconoce y utiliza algunos recursos para apoyar diferentes necesidades de aprendizaje.</w:t>
            </w:r>
          </w:p>
        </w:tc>
        <w:tc>
          <w:tcPr>
            <w:noWrap/>
          </w:tcPr>
          <w:p>
            <w:pPr/>
            <w:r>
              <w:rPr/>
              <w:t xml:space="preserve">Usa recursos limitados y con poca adaptación para necesidades diversas.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o utilizar recursos adecuados para la diversidad.</w:t>
            </w:r>
          </w:p>
        </w:tc>
        <w:tc>
          <w:tcPr>
            <w:noWrap/>
          </w:tcPr>
          <w:p>
            <w:pPr/>
            <w:r>
              <w:rPr/>
              <w:t xml:space="preserve">No utiliza ni reconoce la importancia de adaptar recursos para estudiantes con diversas necesidades.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2026-09-25T23:28:27-05:00</dcterms:created>
  <dcterms:modified xsi:type="dcterms:W3CDTF">2026-09-25T23:28:27-05:00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