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Situaciones de Juego, Iniciación Deportiva y Actividades Cotidianas en Educación Física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actividades físicas, juegos y deportes, considerando habilidades motrices, trabajo en equipo y actitud.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Situaciones de Juego, Iniciación Deportiva y Actividades Cotidianas en Educación Física (6-11 años)</w:t>
      </w:r>
    </w:p>
    <w:p>
      <w:pPr/>
      <w:r>
        <w:rPr/>
        <w:t xml:space="preserve">Esta rúbrica está diseñada para evaluar el desempeño de estudiantes de primaria en actividades físicas, juegos y deportes, considerando habilidades motrices, trabajo en equipo y actitud.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 básicas (correr, saltar, lanzar, atrapar)</w:t>
            </w:r>
          </w:p>
        </w:tc>
        <w:tc>
          <w:tcPr>
            <w:noWrap/>
          </w:tcPr>
          <w:p>
            <w:pPr/>
            <w:r>
              <w:rPr/>
              <w:t xml:space="preserve">Demuestra control y coordinación excelentes en todas las habilidades motrices básicas.</w:t>
            </w:r>
          </w:p>
        </w:tc>
        <w:tc>
          <w:tcPr>
            <w:noWrap/>
          </w:tcPr>
          <w:p>
            <w:pPr/>
            <w:r>
              <w:rPr/>
              <w:t xml:space="preserve">Realiza las habilidades motrices básicas con buena coordinación,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las habilidades motrices básicas de forma coordinada.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reglas del juego o deporte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y las respeta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las reglas,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comprende ni respeta las reglas básicas del juego o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compañeros, fomentando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con el grupo, pero a veces actúa de forma individual.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cooperar y trabajar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respeto constante y sigue instrucciones adecuadamente.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actitud positiva,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negativas o falta de respeto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perseverancia</w:t>
            </w:r>
          </w:p>
        </w:tc>
        <w:tc>
          <w:tcPr>
            <w:noWrap/>
          </w:tcPr>
          <w:p>
            <w:pPr/>
            <w:r>
              <w:rPr/>
              <w:t xml:space="preserve">Muestra mucho entusiasmo y no se rinde ante las dificultades.</w:t>
            </w:r>
          </w:p>
        </w:tc>
        <w:tc>
          <w:tcPr>
            <w:noWrap/>
          </w:tcPr>
          <w:p>
            <w:pPr/>
            <w:r>
              <w:rPr/>
              <w:t xml:space="preserve">Esfuerza y persevera, aunque a veces requiere motivación adicional.</w:t>
            </w:r>
          </w:p>
        </w:tc>
        <w:tc>
          <w:tcPr>
            <w:noWrap/>
          </w:tcPr>
          <w:p>
            <w:pPr/>
            <w:r>
              <w:rPr/>
              <w:t xml:space="preserve">Se rinde fácilmente o no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equilibrio en movimientos</w:t>
            </w:r>
          </w:p>
        </w:tc>
        <w:tc>
          <w:tcPr>
            <w:noWrap/>
          </w:tcPr>
          <w:p>
            <w:pPr/>
            <w:r>
              <w:rPr/>
              <w:t xml:space="preserve">Ejecuta movimientos con gran equilibrio y coordinación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Coordina y mantiene el equilibrio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el equilibrio y la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entusiasta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poco o se muestra desinteresado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rápida y precisa.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algunas repeticiones o aclaraciones necesarias.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o seguir las instrucciones dadas.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2026-09-25T23:34:00-05:00</dcterms:created>
  <dcterms:modified xsi:type="dcterms:W3CDTF">2026-09-25T23:34:00-05:00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