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Textos y Documentos desde la Didáctica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reflexivo de textos y documentos relacionados con la Didáctica General, en estudiantes de Licenciatura en Educación Básica Primaria. Se valoran aspectos cognitivos, metodológicos y actitudinales, incluyendo criterios de Diversidad, Equidad e Inclusión (DEI), para promover una formación integral y sensible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Textos y Documentos desde la Didáctica General</w:t>
      </w:r>
    </w:p>
    <w:p>
      <w:pPr/>
      <w:r>
        <w:rPr/>
        <w:t xml:space="preserve">Esta rúbrica está diseñada para evaluar el análisis crítico y reflexivo de textos y documentos relacionados con la Didáctica General, en estudiantes de Licenciatura en Educación Básica Primaria. Se valoran aspectos cognitivos, metodológicos y actitudinales, incluyendo criterios de Diversidad, Equidad e Inclusión (DEI), para promover una formación integral y sensible a contextos diversos.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ideas principales y secundarias con precisión y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la mayoría de las secundarias, con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principales, pero con alguna dificultad para ubicar las secundarias.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confunde ideas principales con secundarias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secundarias, comprensión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relacionando teoría y práctica,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claro, con argumentos pertinentes y fundamentados en el texto.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básico, con argumentos simples y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de manera superficial, con argumentos poco claros o poco relacionados al contenido.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sus argumentos son irrelevantes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de forma lógica, coherente y fluida; las ideas se conectan adecuadamente.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coherencia general; algunas transiciones pueden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saltos en la coherencia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la estructura y dificultad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Carece de organización; ideas desconectadas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Referencias</w:t>
            </w:r>
          </w:p>
        </w:tc>
        <w:tc>
          <w:tcPr>
            <w:noWrap/>
          </w:tcPr>
          <w:p>
            <w:pPr/>
            <w:r>
              <w:rPr/>
              <w:t xml:space="preserve">Incluye evidencias pertinentes y variadas, con referencias precisas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evidencias relevantes y referencias adecuadas,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algunas evidencias y referencias, aunque pueden ser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Uso escaso o poco adecuado de evidencias y referencias,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referencias o son incorrectas y sin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Didácticos</w:t>
            </w:r>
          </w:p>
        </w:tc>
        <w:tc>
          <w:tcPr>
            <w:noWrap/>
          </w:tcPr>
          <w:p>
            <w:pPr/>
            <w:r>
              <w:rPr/>
              <w:t xml:space="preserve">Integra conceptos didácticos de forma precisa y profunda,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Aplica conceptos didácticos con claridad, demostrando buen dominio de la materia.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didácticos, aunque con limitaciones en profundidad o exactitud.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superficial o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aplica conceptos didácticos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Analiza el texto considerando críticamente la diversidad, equidad e inclusión, proponiendo reflexiones profundas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y valora aspectos de DEI en el análisis, con propuestas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DEI, pero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Reconoce DEI de manera superficial o limitada,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de DEI o presenta visiones excluyentes o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preciso, con excelente ortografía y gramática,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claridad y precisión,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clara en general, con algunos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numerosos errores ortográficos y gramaticales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Originalidad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profundas y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pertinentes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personales, aunque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Reflexiones limitadas o poco relacionadas con el análisis del texto.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es una mera repetición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2026-09-25T21:34:31-05:00</dcterms:created>
  <dcterms:modified xsi:type="dcterms:W3CDTF">2026-09-25T21:34:31-05:00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