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Investigación sobre Formas de la Igualdad Social, Creatividad y Pensamiento Lateral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Pensamiento Crítico y Creatividad | Creatividad y pensamiento lateral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proyectos de investigación enfocados en la igualdad social, fomentando la creatividad y el pensamiento lateral en adultos en educación para el trabajo. Cada criterio se evalúa individualmente en cinco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Investigación sobre Formas de la Igualdad Social, Creatividad y Pensamiento Lateral</w:t>
      </w:r>
    </w:p>
    <w:p>
      <w:pPr/>
      <w:r>
        <w:rPr/>
        <w:t xml:space="preserve">Esta rúbrica está diseñada para evaluar proyectos de investigación enfocados en la igualdad social, fomentando la creatividad y el pensamiento lateral en adultos en educación para el trabajo. Cada criterio se evalúa individualmente en cinco niveles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profundidad en la definición del problema social</w:t>
            </w:r>
          </w:p>
        </w:tc>
        <w:tc>
          <w:tcPr>
            <w:noWrap/>
          </w:tcPr>
          <w:p>
            <w:pPr/>
            <w:r>
              <w:rPr/>
              <w:t xml:space="preserve">Presenta una definición clara, profunda y precisa del problema social, con contexto amplio y detallado.</w:t>
            </w:r>
          </w:p>
        </w:tc>
        <w:tc>
          <w:tcPr>
            <w:noWrap/>
          </w:tcPr>
          <w:p>
            <w:pPr/>
            <w:r>
              <w:rPr/>
              <w:t xml:space="preserve">Define el problema con claridad y buen nivel de detalle, incluyendo contexto relevante.</w:t>
            </w:r>
          </w:p>
        </w:tc>
        <w:tc>
          <w:tcPr>
            <w:noWrap/>
          </w:tcPr>
          <w:p>
            <w:pPr/>
            <w:r>
              <w:rPr/>
              <w:t xml:space="preserve">Describe el problema de forma clara, pero con detalles limitados o poco profundizados.</w:t>
            </w:r>
          </w:p>
        </w:tc>
        <w:tc>
          <w:tcPr>
            <w:noWrap/>
          </w:tcPr>
          <w:p>
            <w:pPr/>
            <w:r>
              <w:rPr/>
              <w:t xml:space="preserve">La definición del problema es poco clara o superficial, con escaso contexto.</w:t>
            </w:r>
          </w:p>
        </w:tc>
        <w:tc>
          <w:tcPr>
            <w:noWrap/>
          </w:tcPr>
          <w:p>
            <w:pPr/>
            <w:r>
              <w:rPr/>
              <w:t xml:space="preserve">No logra definir adecuadamente el problema social o es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evidencia en la investigación</w:t>
            </w:r>
          </w:p>
        </w:tc>
        <w:tc>
          <w:tcPr>
            <w:noWrap/>
          </w:tcPr>
          <w:p>
            <w:pPr/>
            <w:r>
              <w:rPr/>
              <w:t xml:space="preserve">Utiliza múltiples fuentes confiables y variadas, integrando evidencia sólida y actualizada.</w:t>
            </w:r>
          </w:p>
        </w:tc>
        <w:tc>
          <w:tcPr>
            <w:noWrap/>
          </w:tcPr>
          <w:p>
            <w:pPr/>
            <w:r>
              <w:rPr/>
              <w:t xml:space="preserve">Usa varias fuentes confiables y evidencia adecuada, con buena integración.</w:t>
            </w:r>
          </w:p>
        </w:tc>
        <w:tc>
          <w:tcPr>
            <w:noWrap/>
          </w:tcPr>
          <w:p>
            <w:pPr/>
            <w:r>
              <w:rPr/>
              <w:t xml:space="preserve">Emplea algunas fuentes relevantes, aunque con limitaciones en variedad o actualidad.</w:t>
            </w:r>
          </w:p>
        </w:tc>
        <w:tc>
          <w:tcPr>
            <w:noWrap/>
          </w:tcPr>
          <w:p>
            <w:pPr/>
            <w:r>
              <w:rPr/>
              <w:t xml:space="preserve">Fuentes limitadas o poco confiables, con evidencia débil o insuficiente.</w:t>
            </w:r>
          </w:p>
        </w:tc>
        <w:tc>
          <w:tcPr>
            <w:noWrap/>
          </w:tcPr>
          <w:p>
            <w:pPr/>
            <w:r>
              <w:rPr/>
              <w:t xml:space="preserve">No utiliza fuentes adecuadas ni evidencia para sustentar la investigación.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 en el enfoque del tema</w:t>
            </w:r>
          </w:p>
        </w:tc>
        <w:tc>
          <w:tcPr>
            <w:noWrap/>
          </w:tcPr>
          <w:p>
            <w:pPr/>
            <w:r>
              <w:rPr/>
              <w:t xml:space="preserve">Plantea ideas innovadoras y originales que demuestran pensamiento creativo y lateral sobresaliente.</w:t>
            </w:r>
          </w:p>
        </w:tc>
        <w:tc>
          <w:tcPr>
            <w:noWrap/>
          </w:tcPr>
          <w:p>
            <w:pPr/>
            <w:r>
              <w:rPr/>
              <w:t xml:space="preserve">Propone ideas creativas y originales, mostrando buen uso del pensamiento lateral.</w:t>
            </w:r>
          </w:p>
        </w:tc>
        <w:tc>
          <w:tcPr>
            <w:noWrap/>
          </w:tcPr>
          <w:p>
            <w:pPr/>
            <w:r>
              <w:rPr/>
              <w:t xml:space="preserve">Presenta algunas ideas originales, aunque con creatividad limitada.</w:t>
            </w:r>
          </w:p>
        </w:tc>
        <w:tc>
          <w:tcPr>
            <w:noWrap/>
          </w:tcPr>
          <w:p>
            <w:pPr/>
            <w:r>
              <w:rPr/>
              <w:t xml:space="preserve">Las ideas son convencionales y poco creativas, con escaso pensamiento lateral.</w:t>
            </w:r>
          </w:p>
        </w:tc>
        <w:tc>
          <w:tcPr>
            <w:noWrap/>
          </w:tcPr>
          <w:p>
            <w:pPr/>
            <w:r>
              <w:rPr/>
              <w:t xml:space="preserve">No aporta ideas originales ni creatividad en el enfoque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pensamiento lateral para resolver problemas sociales</w:t>
            </w:r>
          </w:p>
        </w:tc>
        <w:tc>
          <w:tcPr>
            <w:noWrap/>
          </w:tcPr>
          <w:p>
            <w:pPr/>
            <w:r>
              <w:rPr/>
              <w:t xml:space="preserve">Aplica técnicas de pensamiento lateral de forma efectiva para generar soluciones innovadoras y viables.</w:t>
            </w:r>
          </w:p>
        </w:tc>
        <w:tc>
          <w:tcPr>
            <w:noWrap/>
          </w:tcPr>
          <w:p>
            <w:pPr/>
            <w:r>
              <w:rPr/>
              <w:t xml:space="preserve">Utiliza el pensamiento lateral para desarrollar soluciones creativas y adecuadas.</w:t>
            </w:r>
          </w:p>
        </w:tc>
        <w:tc>
          <w:tcPr>
            <w:noWrap/>
          </w:tcPr>
          <w:p>
            <w:pPr/>
            <w:r>
              <w:rPr/>
              <w:t xml:space="preserve">Incorpora algo de pensamiento lateral, pero con soluciones poco desarrolladas o convencionales.</w:t>
            </w:r>
          </w:p>
        </w:tc>
        <w:tc>
          <w:tcPr>
            <w:noWrap/>
          </w:tcPr>
          <w:p>
            <w:pPr/>
            <w:r>
              <w:rPr/>
              <w:t xml:space="preserve">Escaso uso del pensamiento lateral; soluciones poco creativas o poco prácticas.</w:t>
            </w:r>
          </w:p>
        </w:tc>
        <w:tc>
          <w:tcPr>
            <w:noWrap/>
          </w:tcPr>
          <w:p>
            <w:pPr/>
            <w:r>
              <w:rPr/>
              <w:t xml:space="preserve">No demuestra uso del pensamiento lateral ni propone soluciones innovadoras.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estructura del contenido</w:t>
            </w:r>
          </w:p>
        </w:tc>
        <w:tc>
          <w:tcPr>
            <w:noWrap/>
          </w:tcPr>
          <w:p>
            <w:pPr/>
            <w:r>
              <w:rPr/>
              <w:t xml:space="preserve">El contenido está organizado de manera lógica, coherente y fluida,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Buena organización y coherencia, con estructura clara y comprensible.</w:t>
            </w:r>
          </w:p>
        </w:tc>
        <w:tc>
          <w:tcPr>
            <w:noWrap/>
          </w:tcPr>
          <w:p>
            <w:pPr/>
            <w:r>
              <w:rPr/>
              <w:t xml:space="preserve">Organización adecuada, aunque con algunos saltos o falta de claridad en la estructura.</w:t>
            </w:r>
          </w:p>
        </w:tc>
        <w:tc>
          <w:tcPr>
            <w:noWrap/>
          </w:tcPr>
          <w:p>
            <w:pPr/>
            <w:r>
              <w:rPr/>
              <w:t xml:space="preserve">La estructura es débil o poco clara, dificultando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Contenido desorganizado y carece de coherencia, lo que impide entender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identificar y analizar distintas formas de igualdad social</w:t>
            </w:r>
          </w:p>
        </w:tc>
        <w:tc>
          <w:tcPr>
            <w:noWrap/>
          </w:tcPr>
          <w:p>
            <w:pPr/>
            <w:r>
              <w:rPr/>
              <w:t xml:space="preserve">Analiza múltiples formas de igualdad social con profundidad y perspectiva crítica.</w:t>
            </w:r>
          </w:p>
        </w:tc>
        <w:tc>
          <w:tcPr>
            <w:noWrap/>
          </w:tcPr>
          <w:p>
            <w:pPr/>
            <w:r>
              <w:rPr/>
              <w:t xml:space="preserve">Identifica y analiza varias formas de igualdad social con buen nivel de detalle.</w:t>
            </w:r>
          </w:p>
        </w:tc>
        <w:tc>
          <w:tcPr>
            <w:noWrap/>
          </w:tcPr>
          <w:p>
            <w:pPr/>
            <w:r>
              <w:rPr/>
              <w:t xml:space="preserve">Reconoce algunas formas de igualdad social, con análisis superficial o limitado.</w:t>
            </w:r>
          </w:p>
        </w:tc>
        <w:tc>
          <w:tcPr>
            <w:noWrap/>
          </w:tcPr>
          <w:p>
            <w:pPr/>
            <w:r>
              <w:rPr/>
              <w:t xml:space="preserve">Identificación y análisis muy básico o incompleto de formas de igualdad social.</w:t>
            </w:r>
          </w:p>
        </w:tc>
        <w:tc>
          <w:tcPr>
            <w:noWrap/>
          </w:tcPr>
          <w:p>
            <w:pPr/>
            <w:r>
              <w:rPr/>
              <w:t xml:space="preserve">No identifica ni analiza formas de igualdad social relevantes al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argumentación de conclusiones</w:t>
            </w:r>
          </w:p>
        </w:tc>
        <w:tc>
          <w:tcPr>
            <w:noWrap/>
          </w:tcPr>
          <w:p>
            <w:pPr/>
            <w:r>
              <w:rPr/>
              <w:t xml:space="preserve">Conclusiones claras, bien fundamentadas y persuasivas que reflejan análisis profundo.</w:t>
            </w:r>
          </w:p>
        </w:tc>
        <w:tc>
          <w:tcPr>
            <w:noWrap/>
          </w:tcPr>
          <w:p>
            <w:pPr/>
            <w:r>
              <w:rPr/>
              <w:t xml:space="preserve">Conclusiones coherentes y fundamentadas con buena argumentación.</w:t>
            </w:r>
          </w:p>
        </w:tc>
        <w:tc>
          <w:tcPr>
            <w:noWrap/>
          </w:tcPr>
          <w:p>
            <w:pPr/>
            <w:r>
              <w:rPr/>
              <w:t xml:space="preserve">Conclusiones aceptables, aunque con argumentación débil o poco clara.</w:t>
            </w:r>
          </w:p>
        </w:tc>
        <w:tc>
          <w:tcPr>
            <w:noWrap/>
          </w:tcPr>
          <w:p>
            <w:pPr/>
            <w:r>
              <w:rPr/>
              <w:t xml:space="preserve">Conclusiones poco claras o poco fundamentadas, con argumentación limitada.</w:t>
            </w:r>
          </w:p>
        </w:tc>
        <w:tc>
          <w:tcPr>
            <w:noWrap/>
          </w:tcPr>
          <w:p>
            <w:pPr/>
            <w:r>
              <w:rPr/>
              <w:t xml:space="preserve">No presenta conclusiones o son irrelevantes y sin fundamento.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propuesta de soluciones prácticas</w:t>
            </w:r>
          </w:p>
        </w:tc>
        <w:tc>
          <w:tcPr>
            <w:noWrap/>
          </w:tcPr>
          <w:p>
            <w:pPr/>
            <w:r>
              <w:rPr/>
              <w:t xml:space="preserve">Propone soluciones innovadoras, creativas y factibles para mejorar la igualdad social.</w:t>
            </w:r>
          </w:p>
        </w:tc>
        <w:tc>
          <w:tcPr>
            <w:noWrap/>
          </w:tcPr>
          <w:p>
            <w:pPr/>
            <w:r>
              <w:rPr/>
              <w:t xml:space="preserve">Presenta soluciones creativas y viables con buen potencial de aplicación.</w:t>
            </w:r>
          </w:p>
        </w:tc>
        <w:tc>
          <w:tcPr>
            <w:noWrap/>
          </w:tcPr>
          <w:p>
            <w:pPr/>
            <w:r>
              <w:rPr/>
              <w:t xml:space="preserve">Ofrece soluciones prácticas, aunque con creatividad limitada o convencional.</w:t>
            </w:r>
          </w:p>
        </w:tc>
        <w:tc>
          <w:tcPr>
            <w:noWrap/>
          </w:tcPr>
          <w:p>
            <w:pPr/>
            <w:r>
              <w:rPr/>
              <w:t xml:space="preserve">Soluciones poco prácticas o con escasa creatividad y originalidad.</w:t>
            </w:r>
          </w:p>
        </w:tc>
        <w:tc>
          <w:tcPr>
            <w:noWrap/>
          </w:tcPr>
          <w:p>
            <w:pPr/>
            <w:r>
              <w:rPr/>
              <w:t xml:space="preserve">No propone soluciones prácticas ni creativas para el problema social.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2026-09-25T19:29:29-05:00</dcterms:created>
  <dcterms:modified xsi:type="dcterms:W3CDTF">2026-09-25T19:29:29-05:00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