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Investigación sobre la Última Dictadura Militar en Argentina (1976-1983)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Ética y Valores | Ética y valores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trabajo grupal de estudiantes de 4° año de secundaria en una actividad de investigación y producción de un formato mediático sobre la última dictadura militar en Argentina. Se valoran el rigor histórico, compromiso crítico, creatividad y trabajo en equipo para promover una reflexión colectiva sobre la vulneración de los derechos humanos.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Investigación sobre la Última Dictadura Militar en Argentina (1976-1983)</w:t>
      </w:r>
    </w:p>
    <w:p>
      <w:pPr/>
      <w:r>
        <w:rPr/>
        <w:t xml:space="preserve">Esta rúbrica está diseñada para evaluar el trabajo grupal de estudiantes de 4° año de secundaria en una actividad de investigación y producción de un formato mediático sobre la última dictadura militar en Argentina. Se valoran el rigor histórico, compromiso crítico, creatividad y trabajo en equipo para promover una reflexión colectiva sobre la vulneración de los derechos humanos.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/ Niveles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Rigor histórico</w:t>
            </w:r>
            <w:br/>
            <w:r>
              <w:rPr/>
              <w:t xml:space="preserve">Precisión en conceptos y selección de información</w:t>
            </w:r>
          </w:p>
        </w:tc>
        <w:tc>
          <w:tcPr>
            <w:noWrap/>
          </w:tcPr>
          <w:p>
            <w:pPr/>
            <w:r>
              <w:rPr/>
              <w:t xml:space="preserve">Usa conceptos específicos con total precisión y selecciona información verídica, diversa y relevante que sostiene el análisis.</w:t>
            </w:r>
          </w:p>
        </w:tc>
        <w:tc>
          <w:tcPr>
            <w:noWrap/>
          </w:tcPr>
          <w:p>
            <w:pPr/>
            <w:r>
              <w:rPr/>
              <w:t xml:space="preserve">Utiliza correctamente la mayoría de los conceptos y fuentes confiables, pero con algunas imprecisiones menores.</w:t>
            </w:r>
          </w:p>
        </w:tc>
        <w:tc>
          <w:tcPr>
            <w:noWrap/>
          </w:tcPr>
          <w:p>
            <w:pPr/>
            <w:r>
              <w:rPr/>
              <w:t xml:space="preserve">Conceptos usados de forma general o con errores leves; la información es limitada o poco variada.</w:t>
            </w:r>
          </w:p>
        </w:tc>
        <w:tc>
          <w:tcPr>
            <w:noWrap/>
          </w:tcPr>
          <w:p>
            <w:pPr/>
            <w:r>
              <w:rPr/>
              <w:t xml:space="preserve">Presenta imprecisiones frecuentes en conceptos y usa información incorrecta o irrelevante.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Compromiso crítico</w:t>
            </w:r>
            <w:br/>
            <w:r>
              <w:rPr/>
              <w:t xml:space="preserve">Calidad y profundidad en la reflexión</w:t>
            </w:r>
          </w:p>
        </w:tc>
        <w:tc>
          <w:tcPr>
            <w:noWrap/>
          </w:tcPr>
          <w:p>
            <w:pPr/>
            <w:r>
              <w:rPr/>
              <w:t xml:space="preserve">Realiza reflexiones profundas, analíticas y cuestiona causas y consecuencias con claridad.</w:t>
            </w:r>
          </w:p>
        </w:tc>
        <w:tc>
          <w:tcPr>
            <w:noWrap/>
          </w:tcPr>
          <w:p>
            <w:pPr/>
            <w:r>
              <w:rPr/>
              <w:t xml:space="preserve">Expresa reflexiones claras y relevantes, aunque con menor profundidad o análisis crítico.</w:t>
            </w:r>
          </w:p>
        </w:tc>
        <w:tc>
          <w:tcPr>
            <w:noWrap/>
          </w:tcPr>
          <w:p>
            <w:pPr/>
            <w:r>
              <w:rPr/>
              <w:t xml:space="preserve">Reflexiones superficiales o poco desarrolladas, con escaso análisis de causas y efectos.</w:t>
            </w:r>
          </w:p>
        </w:tc>
        <w:tc>
          <w:tcPr>
            <w:noWrap/>
          </w:tcPr>
          <w:p>
            <w:pPr/>
            <w:r>
              <w:rPr/>
              <w:t xml:space="preserve">Falta reflexión crítica o presenta opiniones sin fundamento ni análisis.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Creatividad y dinamismo</w:t>
            </w:r>
            <w:br/>
            <w:r>
              <w:rPr/>
              <w:t xml:space="preserve">Innovación y atractivo del formato mediático</w:t>
            </w:r>
          </w:p>
        </w:tc>
        <w:tc>
          <w:tcPr>
            <w:noWrap/>
          </w:tcPr>
          <w:p>
            <w:pPr/>
            <w:r>
              <w:rPr/>
              <w:t xml:space="preserve">El formato es altamente creativo, atractivo y dinámico, manteniendo el interés y favoreciendo la comprensión.</w:t>
            </w:r>
          </w:p>
        </w:tc>
        <w:tc>
          <w:tcPr>
            <w:noWrap/>
          </w:tcPr>
          <w:p>
            <w:pPr/>
            <w:r>
              <w:rPr/>
              <w:t xml:space="preserve">El formato es creativo y atractivo en su mayoría, con algunos momentos menos dinámicos.</w:t>
            </w:r>
          </w:p>
        </w:tc>
        <w:tc>
          <w:tcPr>
            <w:noWrap/>
          </w:tcPr>
          <w:p>
            <w:pPr/>
            <w:r>
              <w:rPr/>
              <w:t xml:space="preserve">Formato poco original, con escaso dinamismo y atractivo limitado para el público.</w:t>
            </w:r>
          </w:p>
        </w:tc>
        <w:tc>
          <w:tcPr>
            <w:noWrap/>
          </w:tcPr>
          <w:p>
            <w:pPr/>
            <w:r>
              <w:rPr/>
              <w:t xml:space="preserve">Formato monótono, poco elaborado o que dificulta la comprensión y el interés.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Trabajo en equipo</w:t>
            </w:r>
            <w:br/>
            <w:r>
              <w:rPr/>
              <w:t xml:space="preserve">Colaboración y distribución de tareas</w:t>
            </w:r>
          </w:p>
        </w:tc>
        <w:tc>
          <w:tcPr>
            <w:noWrap/>
          </w:tcPr>
          <w:p>
            <w:pPr/>
            <w:r>
              <w:rPr/>
              <w:t xml:space="preserve">El grupo trabaja de forma coordinada, con roles claros y participación equitativa de todos sus miembros.</w:t>
            </w:r>
          </w:p>
        </w:tc>
        <w:tc>
          <w:tcPr>
            <w:noWrap/>
          </w:tcPr>
          <w:p>
            <w:pPr/>
            <w:r>
              <w:rPr/>
              <w:t xml:space="preserve">El grupo colabora bien, aunque algunos miembros participan menos o la distribución de tareas es desigual.</w:t>
            </w:r>
          </w:p>
        </w:tc>
        <w:tc>
          <w:tcPr>
            <w:noWrap/>
          </w:tcPr>
          <w:p>
            <w:pPr/>
            <w:r>
              <w:rPr/>
              <w:t xml:space="preserve">Colaboración irregular, con conflictos o tareas concentradas en pocos integrantes.</w:t>
            </w:r>
          </w:p>
        </w:tc>
        <w:tc>
          <w:tcPr>
            <w:noWrap/>
          </w:tcPr>
          <w:p>
            <w:pPr/>
            <w:r>
              <w:rPr/>
              <w:t xml:space="preserve">Falta de trabajo conjunto, baja comunicación y participación limitada de la mayoría del grupo.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2026-09-25T23:23:39-05:00</dcterms:created>
  <dcterms:modified xsi:type="dcterms:W3CDTF">2026-09-25T23:23:39-05:00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