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Compuestos Químicos Inorgánicos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descripción y valoración del uso de compuestos químicos inorgánicos en la vida cotidiana, así como en el trabajo colaborativo con enfoque en habilidades socioemocionales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Compuestos Químicos Inorgánicos en la Vida Cotidiana</w:t>
      </w:r>
    </w:p>
    <w:p>
      <w:pPr/>
      <w:r>
        <w:rPr/>
        <w:t xml:space="preserve">Esta rúbrica está diseñada para evaluar el desempeño de estudiantes de secundaria (12-15 años) en la identificación, descripción y valoración del uso de compuestos químicos inorgánicos en la vida cotidiana, así como en el trabajo colaborativo con enfoque en habilidades socioemocionales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compuestos químicos inorgánicos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compuestos inorgánicos presentados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compuestos inorgánicos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compuestos inorgánicos,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o no identifica los compuestos inorgánicos.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usos y aplicaciones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los usos y aplicaciones de los compuestos inorgánicos en la vida cotidiana.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usos y aplicaciones,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Describe los usos de forma general y poco precisa,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compuestos inorgánicos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secuencia lógica y presentación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adecuadamente, aunque con algunas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presenta confusión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asegura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al trabajo en equipo,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socioemocionales (empatía, respeto)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empatía, respeto y apoyo hacia sus compañeros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actitudes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ideas y perspectivas diversas, valorando la equidad e inclusión en el trabajo.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la equidad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y equidad, con poca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equidad o inclusión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tomar decisiones en equipo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participa en la toma de decisiones de manera colaborativa.</w:t>
            </w:r>
          </w:p>
        </w:tc>
        <w:tc>
          <w:tcPr>
            <w:noWrap/>
          </w:tcPr>
          <w:p>
            <w:pPr/>
            <w:r>
              <w:rPr/>
              <w:t xml:space="preserve">Contribuye a la resolución de problemas y decisiones,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en la resolución de problemas o toma de decisiones.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 ni en la toma de decisiones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