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Cardinalidades en Bases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cardinalidades en bases de datos por estudiantes de secundaria, considerando diferentes niveles de logro en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Cardinalidades en Bases de Datos</w:t>
      </w:r>
    </w:p>
    <w:p>
      <w:pPr/>
      <w:r>
        <w:rPr/>
        <w:t xml:space="preserve">Esta rúbrica está diseñada para evaluar el entendimiento y aplicación de cardinalidades en bases de datos por estudiantes de secundaria, considerando diferentes niveles de logro en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Cardinalidades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las cardinalidades (1:1, 1:M, M:N) en bases de datos.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las cardinalidades, con pequeñas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confusión en algunos tipos de cardinalidades.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cardinalidades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Cardinalidades en Diagramas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cardinalidades en diagramas de entidad-relación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cardinalidades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cardinalidades, pero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cardinalidades en los diagramas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Cardinalidades en Ejercicios Prácticos</w:t>
            </w:r>
          </w:p>
        </w:tc>
        <w:tc>
          <w:tcPr>
            <w:noWrap/>
          </w:tcPr>
          <w:p>
            <w:pPr/>
            <w:r>
              <w:rPr/>
              <w:t xml:space="preserve">Aplica las cardinalidades de forma adecuada en todos los ejercicios prácticos.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cardinalidades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Aplica cardinalidades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cardinalidades en los ejercicios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significado de cada cardinalidad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cardinalidades con claridad, pero con pocos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 las cardinalidades y sus usos.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cardinalidades.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correcta y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Usa la terminología en su mayoría correcta con pocos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adecuada o la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 la información de manera comprensible.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confuso, con presentación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Símbolos y Notación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notaciones estándar para cardinalidades.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símbolos y notaciones,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erróneo de símbolos y notaciones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símbolos y notaciones de cardinalidad.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Errores en Cardinalidades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relacionados con cardinalidades en ejemplos dados.</w:t>
            </w:r>
          </w:p>
        </w:tc>
        <w:tc>
          <w:tcPr>
            <w:noWrap/>
          </w:tcPr>
          <w:p>
            <w:pPr/>
            <w:r>
              <w:rPr/>
              <w:t xml:space="preserve">Detecta la mayoría de errores y sugiere correcciones adecuadas.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pero no siempre sugiere correcciones apropiadas.</w:t>
            </w:r>
          </w:p>
        </w:tc>
        <w:tc>
          <w:tcPr>
            <w:noWrap/>
          </w:tcPr>
          <w:p>
            <w:pPr/>
            <w:r>
              <w:rPr/>
              <w:t xml:space="preserve">No identifica errores relacionados con cardinalidades o propone correcciones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2026-09-26T01:00:10-05:00</dcterms:created>
  <dcterms:modified xsi:type="dcterms:W3CDTF">2026-09-26T01:00:10-05:00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