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STEM con Metodología ABP e Inclusión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proyectos STEM en estudiantes de educación técnica/tecnológica, integrando la metodología de Aprendizaje Basado en Problemas (ABP) y el pensamiento computacional.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STEM con Metodología ABP e Inclusión del Pensamiento Computacional</w:t>
      </w:r>
    </w:p>
    <w:p>
      <w:pPr/>
      <w:r>
        <w:rPr/>
        <w:t xml:space="preserve">Esta rúbrica está diseñada para evaluar la creación de proyectos STEM en estudiantes de educación técnica/tecnológica, integrando la metodología de Aprendizaje Basado en Problemas (ABP) y el pensamiento computacional.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problema, considerando todos sus aspectos y contexto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sus aspectos principales,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pero con falta de claridad o algunos aspectos importantes no considerados.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el análisis es superficial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pensamiento computacional (descomposición, reconocimiento de patrones, abstracción y algoritmos)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pensamiento computacional con un buen nivel de coherencia y lógica.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pensamiento computacional, pero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pensamiento computacional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Proyecto (ABP)</w:t>
            </w:r>
          </w:p>
        </w:tc>
        <w:tc>
          <w:tcPr>
            <w:noWrap/>
          </w:tcPr>
          <w:p>
            <w:pPr/>
            <w:r>
              <w:rPr/>
              <w:t xml:space="preserve">El diseño del proyecto es innovador, bien estructurado y sigue rigurosamente la metodología ABP con roles y actividades definidas.</w:t>
            </w:r>
          </w:p>
        </w:tc>
        <w:tc>
          <w:tcPr>
            <w:noWrap/>
          </w:tcPr>
          <w:p>
            <w:pPr/>
            <w:r>
              <w:rPr/>
              <w:t xml:space="preserve">El diseño es claro y sigue la metodología ABP,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diseño presenta estructura básica del ABP, pero con poca claridad en roles o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coherente con la metodología ABP o es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 y Científicos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correcto de conceptos técnicos y científicos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técnicos y científicos,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y científicos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conocimientos técnicos y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resuelve conflictos con eficacia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algunas dificultades menores en la comunicación o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frecuentes para colaborar o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soluciones originales y creativas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creativas aunque se basa en soluciones conocidas.</w:t>
            </w:r>
          </w:p>
        </w:tc>
        <w:tc>
          <w:tcPr>
            <w:noWrap/>
          </w:tcPr>
          <w:p>
            <w:pPr/>
            <w:r>
              <w:rPr/>
              <w:t xml:space="preserve">El proyecto presenta pocas ideas originales y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repite soluciones comunes sin aportar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ordenada, visualmente atractiva y comunica con eficacia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detalles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del proyecto y reflexiona críticamente sobre los resultados y el proceso.</w:t>
            </w:r>
          </w:p>
        </w:tc>
        <w:tc>
          <w:tcPr>
            <w:noWrap/>
          </w:tcPr>
          <w:p>
            <w:pPr/>
            <w:r>
              <w:rPr/>
              <w:t xml:space="preserve">Evalúa el proyecto y ofrece una reflexión adecuada, aunque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Evalúa parcialmente el proyecto con poca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 sobre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2026-09-26T03:15:22-05:00</dcterms:created>
  <dcterms:modified xsi:type="dcterms:W3CDTF">2026-09-26T03:15:22-05:00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