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Resolución de Problemas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en la resolución de problemas aritméticos, identificando fortalezas y áreas de mejora en diferentes aspectos clave del proceso.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Resolución de Problemas en Aritmética</w:t>
      </w:r>
    </w:p>
    <w:p>
      <w:pPr/>
      <w:r>
        <w:rPr/>
        <w:t xml:space="preserve">Esta rúbrica está diseñada para evaluar la capacidad de los estudiantes de primaria (6-11 años) en la resolución de problemas aritméticos, identificando fortalezas y áreas de mejora en diferentes aspectos clave del proceso.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 y lo que se pide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y sabe qué se pide, con poca ayuda.</w:t>
            </w:r>
          </w:p>
        </w:tc>
        <w:tc>
          <w:tcPr>
            <w:noWrap/>
          </w:tcPr>
          <w:p>
            <w:pPr/>
            <w:r>
              <w:rPr/>
              <w:t xml:space="preserve">No identifica los datos relevantes ni lo que se pide, requiere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operaciones adecuadas</w:t>
            </w:r>
          </w:p>
        </w:tc>
        <w:tc>
          <w:tcPr>
            <w:noWrap/>
          </w:tcPr>
          <w:p>
            <w:pPr/>
            <w:r>
              <w:rPr/>
              <w:t xml:space="preserve">Elige correctamente las operaciones aritméticas necesarias para resolver el problema.</w:t>
            </w:r>
          </w:p>
        </w:tc>
        <w:tc>
          <w:tcPr>
            <w:noWrap/>
          </w:tcPr>
          <w:p>
            <w:pPr/>
            <w:r>
              <w:rPr/>
              <w:t xml:space="preserve">Elige operaciones mayormente adecuadas,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Elige operaciones incorrectas o confusas para resolver el problema.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Procedimiento y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de forma correcta y ordenada, sin errores.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cálculos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en los cálculos que afectan la 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organización, aunque puede ser confuso en partes.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seguido para llegar a la solución.</w:t>
            </w:r>
          </w:p>
        </w:tc>
        <w:tc>
          <w:tcPr>
            <w:noWrap/>
          </w:tcPr>
          <w:p>
            <w:pPr/>
            <w:r>
              <w:rPr/>
              <w:t xml:space="preserve">Explica algunos pasos, pero la explicación no es completa o clara.</w:t>
            </w:r>
          </w:p>
        </w:tc>
        <w:tc>
          <w:tcPr>
            <w:noWrap/>
          </w:tcPr>
          <w:p>
            <w:pPr/>
            <w:r>
              <w:rPr/>
              <w:t xml:space="preserve">No explica el proceso o la explicación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matemático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apropiados de manera correcta en la explicación.</w:t>
            </w:r>
          </w:p>
        </w:tc>
        <w:tc>
          <w:tcPr>
            <w:noWrap/>
          </w:tcPr>
          <w:p>
            <w:pPr/>
            <w:r>
              <w:rPr/>
              <w:t xml:space="preserve">Utiliza algunos términos matemáticos correctamente, pero con errores ocasionales.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vocabulario matemático.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respuesta final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 y corresponde exactamente a lo que se pidió.</w:t>
            </w:r>
          </w:p>
        </w:tc>
        <w:tc>
          <w:tcPr>
            <w:noWrap/>
          </w:tcPr>
          <w:p>
            <w:pPr/>
            <w:r>
              <w:rPr/>
              <w:t xml:space="preserve">La respuesta final es correcta pero con pequeños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La respuesta final es incorrecta o no responde a lo que se pidió.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estrategias alternativas</w:t>
            </w:r>
          </w:p>
        </w:tc>
        <w:tc>
          <w:tcPr>
            <w:noWrap/>
          </w:tcPr>
          <w:p>
            <w:pPr/>
            <w:r>
              <w:rPr/>
              <w:t xml:space="preserve">Propone o utiliza estrategias alternativas para resolver el problema con éxito.</w:t>
            </w:r>
          </w:p>
        </w:tc>
        <w:tc>
          <w:tcPr>
            <w:noWrap/>
          </w:tcPr>
          <w:p>
            <w:pPr/>
            <w:r>
              <w:rPr/>
              <w:t xml:space="preserve">Intenta usar alguna estrategia alternativa, aunque no siempre es efectiva.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intenta estrategias diferentes.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2026-09-26T02:10:06-05:00</dcterms:created>
  <dcterms:modified xsi:type="dcterms:W3CDTF">2026-09-26T02:10:06-05:00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