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fluidez y comprensión lectora de estudiantes de primaria (6-11 años), considerando criterios claros que permiten identificar fortalezas y áreas de mejora, incluyendo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Primaria</w:t>
      </w:r>
    </w:p>
    <w:p>
      <w:pPr/>
      <w:r>
        <w:rPr/>
        <w:t xml:space="preserve">Esta rúbrica está diseñada para evaluar la fluidez y comprensión lectora de estudiantes de primaria (6-11 años), considerando criterios claros que permiten identificar fortalezas y áreas de mejora, incluyendo aspectos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con ritmo adecuado, pronunciación clara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ritmo mayormente adecuado, algunas pausas o errores leves en pronunciación.</w:t>
            </w:r>
          </w:p>
        </w:tc>
        <w:tc>
          <w:tcPr>
            <w:noWrap/>
          </w:tcPr>
          <w:p>
            <w:pPr/>
            <w:r>
              <w:rPr/>
              <w:t xml:space="preserve">Lee con ritmo muy lento, frecuentes pausas o dificultades en la pronunciación.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 del texto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directas sobre hechos y detalles del texto.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preguntas directas,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responder preguntas directas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</w:t>
            </w:r>
          </w:p>
        </w:tc>
        <w:tc>
          <w:tcPr>
            <w:noWrap/>
          </w:tcPr>
          <w:p>
            <w:pPr/>
            <w:r>
              <w:rPr/>
              <w:t xml:space="preserve">Interpretaciones claras y precisas sobre ideas implícitas o mensajes del texto.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básicas, pero con algunos malentendidos.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interpreta el texto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 palabras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y uso de vocabulario contextual del texto.</w:t>
            </w:r>
          </w:p>
        </w:tc>
        <w:tc>
          <w:tcPr>
            <w:noWrap/>
          </w:tcPr>
          <w:p>
            <w:pPr/>
            <w:r>
              <w:rPr/>
              <w:t xml:space="preserve">Reconoce y usa vocabulario básico, pero con limitaciones en palabras nuevas.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entender o usar el vocabulario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completa durante toda la lectura.</w:t>
            </w:r>
          </w:p>
        </w:tc>
        <w:tc>
          <w:tcPr>
            <w:noWrap/>
          </w:tcPr>
          <w:p>
            <w:pPr/>
            <w:r>
              <w:rPr/>
              <w:t xml:space="preserve">Muestra atención en la mayoría del tiempo,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pierde el hilo de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grupo</w:t>
            </w:r>
          </w:p>
        </w:tc>
        <w:tc>
          <w:tcPr>
            <w:noWrap/>
          </w:tcPr>
          <w:p>
            <w:pPr/>
            <w:r>
              <w:rPr/>
              <w:t xml:space="preserve">Participa con respeto, escucha a otros y aporta ideas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pero en ocasiones interrumpe o no respeta todas las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mostrar respeto por las ideas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lectura (voz, ritmo, pausas)</w:t>
            </w:r>
          </w:p>
        </w:tc>
        <w:tc>
          <w:tcPr>
            <w:noWrap/>
          </w:tcPr>
          <w:p>
            <w:pPr/>
            <w:r>
              <w:rPr/>
              <w:t xml:space="preserve">Se adapta con facilidad a diferentes estilos y necesidades de lectura.</w:t>
            </w:r>
          </w:p>
        </w:tc>
        <w:tc>
          <w:tcPr>
            <w:noWrap/>
          </w:tcPr>
          <w:p>
            <w:pPr/>
            <w:r>
              <w:rPr/>
              <w:t xml:space="preserve">Puede adaptarse pero con dificultad o inconsistencia en algunos estilos.</w:t>
            </w:r>
          </w:p>
        </w:tc>
        <w:tc>
          <w:tcPr>
            <w:noWrap/>
          </w:tcPr>
          <w:p>
            <w:pPr/>
            <w:r>
              <w:rPr/>
              <w:t xml:space="preserve">No se adapta y mantiene un solo estilo,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diversidad en los textos y compañeros.</w:t>
            </w:r>
          </w:p>
        </w:tc>
        <w:tc>
          <w:tcPr>
            <w:noWrap/>
          </w:tcPr>
          <w:p>
            <w:pPr/>
            <w:r>
              <w:rPr/>
              <w:t xml:space="preserve">Muestra interés en la diversidad, pero requiere apoyo para valorarla plenamente.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o lingüística en el entorno lector.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2026-09-25T22:28:00-05:00</dcterms:created>
  <dcterms:modified xsi:type="dcterms:W3CDTF">2026-09-25T22:28:00-05:00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