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Diagnósticos Presuntivos y Plan de Tratamiento en Periodoncia para Pacientes Diabéticos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universitarios de Odontología en la elaboración de diagnósticos presuntivos y planes de tratamiento específicos para pacientes con diabetes que presentan enfermedades periodontales. Se valoran aspectos clínicos, interdisciplinarios y de justificación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Diagnósticos Presuntivos y Plan de Tratamiento en Periodoncia para Pacientes Diabéticos</w:t>
      </w:r>
    </w:p>
    <w:p>
      <w:pPr/>
      <w:r>
        <w:rPr/>
        <w:t xml:space="preserve">Esta rúbrica está diseñada para evaluar la capacidad de estudiantes universitarios de Odontología en la elaboración de diagnósticos presuntivos y planes de tratamiento específicos para pacientes con diabetes que presentan enfermedades periodontales. Se valoran aspectos clínicos, interdisciplinarios y de justificación científica.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signos clínicos periodontales específicos en pacientes diabéticos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detalle todos los signos clínicos relevantes, diferenciando claramente las manifestaciones propias en pacientes diabéticos.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signos clínicos relevantes con buena precisión,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clínicos pero presenta confusiones o generalizaciones en la identificación específica para pacientes diabéticos.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signos clínicos relevantes en pacientes diabéticos.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diagnóstico presuntivo periodontal</w:t>
            </w:r>
          </w:p>
        </w:tc>
        <w:tc>
          <w:tcPr>
            <w:noWrap/>
          </w:tcPr>
          <w:p>
            <w:pPr/>
            <w:r>
              <w:rPr/>
              <w:t xml:space="preserve">El diagnóstico es claro, completo y basado en evidencia clínica específica para pacientes diabéticos, con adecuada terminología periodontal.</w:t>
            </w:r>
          </w:p>
        </w:tc>
        <w:tc>
          <w:tcPr>
            <w:noWrap/>
          </w:tcPr>
          <w:p>
            <w:pPr/>
            <w:r>
              <w:rPr/>
              <w:t xml:space="preserve">El diagnóstico es correcto pero presenta poca profundidad en su fundamentación o en la relación con la diabetes.</w:t>
            </w:r>
          </w:p>
        </w:tc>
        <w:tc>
          <w:tcPr>
            <w:noWrap/>
          </w:tcPr>
          <w:p>
            <w:pPr/>
            <w:r>
              <w:rPr/>
              <w:t xml:space="preserve">El diagnóstico es general, con errores menores o falta de vinculación clara con la condición diabética del paciente.</w:t>
            </w:r>
          </w:p>
        </w:tc>
        <w:tc>
          <w:tcPr>
            <w:noWrap/>
          </w:tcPr>
          <w:p>
            <w:pPr/>
            <w:r>
              <w:rPr/>
              <w:t xml:space="preserve">El diagnóstico es incorrecto o insuficiente, sin relación adecuada con la enfermedad periodontal ni la diabetes.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historia clínica y factores sistémicos (diabetes) en el plan de tratamiento</w:t>
            </w:r>
          </w:p>
        </w:tc>
        <w:tc>
          <w:tcPr>
            <w:noWrap/>
          </w:tcPr>
          <w:p>
            <w:pPr/>
            <w:r>
              <w:rPr/>
              <w:t xml:space="preserve">Integra de manera completa y coherente la historia clínica y el control glucémico para diseñar un plan personalizado y seguro.</w:t>
            </w:r>
          </w:p>
        </w:tc>
        <w:tc>
          <w:tcPr>
            <w:noWrap/>
          </w:tcPr>
          <w:p>
            <w:pPr/>
            <w:r>
              <w:rPr/>
              <w:t xml:space="preserve">Considera la mayoría de los factores sistémicos relevantes aunque no los integra completamente en el plan.</w:t>
            </w:r>
          </w:p>
        </w:tc>
        <w:tc>
          <w:tcPr>
            <w:noWrap/>
          </w:tcPr>
          <w:p>
            <w:pPr/>
            <w:r>
              <w:rPr/>
              <w:t xml:space="preserve">Considera algunos factores sistémicos, pero de manera superficial o poco coherente con el plan.</w:t>
            </w:r>
          </w:p>
        </w:tc>
        <w:tc>
          <w:tcPr>
            <w:noWrap/>
          </w:tcPr>
          <w:p>
            <w:pPr/>
            <w:r>
              <w:rPr/>
              <w:t xml:space="preserve">No considera o desconoce la influencia de la diabetes en el plan de tratamiento periodontal.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tratamiento periodontal específica para pacientes diabéticos</w:t>
            </w:r>
          </w:p>
        </w:tc>
        <w:tc>
          <w:tcPr>
            <w:noWrap/>
          </w:tcPr>
          <w:p>
            <w:pPr/>
            <w:r>
              <w:rPr/>
              <w:t xml:space="preserve">Presenta un plan de tratamiento detallado, con procedimientos adaptados a las necesidades y limitaciones del paciente diabético.</w:t>
            </w:r>
          </w:p>
        </w:tc>
        <w:tc>
          <w:tcPr>
            <w:noWrap/>
          </w:tcPr>
          <w:p>
            <w:pPr/>
            <w:r>
              <w:rPr/>
              <w:t xml:space="preserve">El plan de tratamiento es adecuado pero carece de algunos ajustes específicos para pacientes diabéticos.</w:t>
            </w:r>
          </w:p>
        </w:tc>
        <w:tc>
          <w:tcPr>
            <w:noWrap/>
          </w:tcPr>
          <w:p>
            <w:pPr/>
            <w:r>
              <w:rPr/>
              <w:t xml:space="preserve">El plan es general, sin considerar adecuadamente las particularidades de pacientes diabéticos.</w:t>
            </w:r>
          </w:p>
        </w:tc>
        <w:tc>
          <w:tcPr>
            <w:noWrap/>
          </w:tcPr>
          <w:p>
            <w:pPr/>
            <w:r>
              <w:rPr/>
              <w:t xml:space="preserve">El plan no es adecuado o no considera las condiciones especiales del paciente diabético.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científica del diagnóstico y plan de tratamiento</w:t>
            </w:r>
          </w:p>
        </w:tc>
        <w:tc>
          <w:tcPr>
            <w:noWrap/>
          </w:tcPr>
          <w:p>
            <w:pPr/>
            <w:r>
              <w:rPr/>
              <w:t xml:space="preserve">Ofrece fundamentación clara basada en evidencia científica actualizada y pertinente para pacientes con diabetes y periodontitis.</w:t>
            </w:r>
          </w:p>
        </w:tc>
        <w:tc>
          <w:tcPr>
            <w:noWrap/>
          </w:tcPr>
          <w:p>
            <w:pPr/>
            <w:r>
              <w:rPr/>
              <w:t xml:space="preserve">Incluye justificación científica pero con referencias limitadas o menos actuales.</w:t>
            </w:r>
          </w:p>
        </w:tc>
        <w:tc>
          <w:tcPr>
            <w:noWrap/>
          </w:tcPr>
          <w:p>
            <w:pPr/>
            <w:r>
              <w:rPr/>
              <w:t xml:space="preserve">Presenta justificación débil o con información poco relevante o desactualizada.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científica o ésta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medidas preventivas y educación al paciente diabético</w:t>
            </w:r>
          </w:p>
        </w:tc>
        <w:tc>
          <w:tcPr>
            <w:noWrap/>
          </w:tcPr>
          <w:p>
            <w:pPr/>
            <w:r>
              <w:rPr/>
              <w:t xml:space="preserve">Incluye recomendaciones preventivas específicas y estrategias educativas adaptadas al paciente diabético.</w:t>
            </w:r>
          </w:p>
        </w:tc>
        <w:tc>
          <w:tcPr>
            <w:noWrap/>
          </w:tcPr>
          <w:p>
            <w:pPr/>
            <w:r>
              <w:rPr/>
              <w:t xml:space="preserve">Propone algunas medidas preventivas y educación, aunque no muy detalladas o específicas.</w:t>
            </w:r>
          </w:p>
        </w:tc>
        <w:tc>
          <w:tcPr>
            <w:noWrap/>
          </w:tcPr>
          <w:p>
            <w:pPr/>
            <w:r>
              <w:rPr/>
              <w:t xml:space="preserve">Propone medidas generales de prevención sin personalización para diabetes.</w:t>
            </w:r>
          </w:p>
        </w:tc>
        <w:tc>
          <w:tcPr>
            <w:noWrap/>
          </w:tcPr>
          <w:p>
            <w:pPr/>
            <w:r>
              <w:rPr/>
              <w:t xml:space="preserve">No incluye medidas preventivas ni acciones educativas para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diagnóstico y plan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lógica, sin errores gramaticales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pequeñas inconsistencias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problemas de coherencia o claridad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con errores importantes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periodontal y médica relacionada con diabetes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terminología especializada de forma precisa y coherente.</w:t>
            </w:r>
          </w:p>
        </w:tc>
        <w:tc>
          <w:tcPr>
            <w:noWrap/>
          </w:tcPr>
          <w:p>
            <w:pPr/>
            <w:r>
              <w:rPr/>
              <w:t xml:space="preserve">Utiliza en su mayoría la terminología correcta,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de forma imprecisa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especializada.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2026-09-25T23:34:35-05:00</dcterms:created>
  <dcterms:modified xsi:type="dcterms:W3CDTF">2026-09-25T23:34:35-05:00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