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de Mitigación y Adaptación al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Ciencias Naturales y Educación Ambiental para plantear acciones efectivas de mitigación y adaptación al cambio climático, considerando aspectos científicos, sociales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de Mitigación y Adaptación al Cambio Climático</w:t>
      </w:r>
    </w:p>
    <w:p>
      <w:pPr/>
      <w:r>
        <w:rPr/>
        <w:t xml:space="preserve">Esta rúbrica está diseñada para evaluar la capacidad de los estudiantes de Licenciatura en Ciencias Naturales y Educación Ambiental para plantear acciones efectivas de mitigación y adaptación al cambio climático, considerando aspectos científicos, sociales y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problemas climáticos relevantes</w:t>
            </w:r>
          </w:p>
        </w:tc>
        <w:tc>
          <w:tcPr>
            <w:noWrap/>
          </w:tcPr>
          <w:p>
            <w:pPr/>
            <w:r>
              <w:rPr/>
              <w:t xml:space="preserve">Describe claramente problemas climáticos específicos con datos y ejemplos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problemas climáticos importantes,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problemas climáticos generales, pero con poca precisión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climáticos o lo hace de manera confusa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de acciones de mitigación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viables y fundamentadas científicamente para mitigar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acciones claras y viables para mitigar el cambio climático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Propone acciones poco concretas o con viabilidad limitada para la mitigación.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sus propuestas son inviables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acciones de adaptación</w:t>
            </w:r>
          </w:p>
        </w:tc>
        <w:tc>
          <w:tcPr>
            <w:noWrap/>
          </w:tcPr>
          <w:p>
            <w:pPr/>
            <w:r>
              <w:rPr/>
              <w:t xml:space="preserve">Diseña estrategias detalladas y realistas para la adaptación al cambio climático, considerando contextos locales.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para la adaptación, aunque con menor detalle o contextualización.</w:t>
            </w:r>
          </w:p>
        </w:tc>
        <w:tc>
          <w:tcPr>
            <w:noWrap/>
          </w:tcPr>
          <w:p>
            <w:pPr/>
            <w:r>
              <w:rPr/>
              <w:t xml:space="preserve">Propone acciones de adaptación generales o poco contextualizadas.</w:t>
            </w:r>
          </w:p>
        </w:tc>
        <w:tc>
          <w:tcPr>
            <w:noWrap/>
          </w:tcPr>
          <w:p>
            <w:pPr/>
            <w:r>
              <w:rPr/>
              <w:t xml:space="preserve">No incluye acciones de adaptación o son irrelevantes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Fundamentación científica y teórica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teorías, datos científicos y estudios actuales que respaldan las propuestas.</w:t>
            </w:r>
          </w:p>
        </w:tc>
        <w:tc>
          <w:tcPr>
            <w:noWrap/>
          </w:tcPr>
          <w:p>
            <w:pPr/>
            <w:r>
              <w:rPr/>
              <w:t xml:space="preserve">Utiliza teorías y datos científicos relevantes,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Apoya las propuestas con información científica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fundamenta las propuestas en información científica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impactos sociales y ambientales</w:t>
            </w:r>
          </w:p>
        </w:tc>
        <w:tc>
          <w:tcPr>
            <w:noWrap/>
          </w:tcPr>
          <w:p>
            <w:pPr/>
            <w:r>
              <w:rPr/>
              <w:t xml:space="preserve">Evalúa detalladamente los impactos sociales, ambientales y económicos de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Considera algunos impactos importantes,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o ambientales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los impactos sociales ni ambientales de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Viabilidad y aplicabilidad de las propuestas</w:t>
            </w:r>
          </w:p>
        </w:tc>
        <w:tc>
          <w:tcPr>
            <w:noWrap/>
          </w:tcPr>
          <w:p>
            <w:pPr/>
            <w:r>
              <w:rPr/>
              <w:t xml:space="preserve">Demuestra que las acciones propuestas son factibles y aplicables en un contexto real, con recursos y tiempo adecuados.</w:t>
            </w:r>
          </w:p>
        </w:tc>
        <w:tc>
          <w:tcPr>
            <w:noWrap/>
          </w:tcPr>
          <w:p>
            <w:pPr/>
            <w:r>
              <w:rPr/>
              <w:t xml:space="preserve">Las propuestas son viables, aunque con pocas consideraciones sobre recursos o tiempo.</w:t>
            </w:r>
          </w:p>
        </w:tc>
        <w:tc>
          <w:tcPr>
            <w:noWrap/>
          </w:tcPr>
          <w:p>
            <w:pPr/>
            <w:r>
              <w:rPr/>
              <w:t xml:space="preserve">Las acciones tienen viabilidad limitada o requieren ajustes para su aplicación.</w:t>
            </w:r>
          </w:p>
        </w:tc>
        <w:tc>
          <w:tcPr>
            <w:noWrap/>
          </w:tcPr>
          <w:p>
            <w:pPr/>
            <w:r>
              <w:rPr/>
              <w:t xml:space="preserve">Las propuestas no son viables ni aplicables en un contexto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las acciones planteadas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soluciones novedosas al cambio climático.</w:t>
            </w:r>
          </w:p>
        </w:tc>
        <w:tc>
          <w:tcPr>
            <w:noWrap/>
          </w:tcPr>
          <w:p>
            <w:pPr/>
            <w:r>
              <w:rPr/>
              <w:t xml:space="preserve">Incluye propuestas con cierto grado de creatividad, aunque basadas en ideas conocidas.</w:t>
            </w:r>
          </w:p>
        </w:tc>
        <w:tc>
          <w:tcPr>
            <w:noWrap/>
          </w:tcPr>
          <w:p>
            <w:pPr/>
            <w:r>
              <w:rPr/>
              <w:t xml:space="preserve">Las acciones son comunes y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las propuestas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comprensible,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algunos puntos y carece de estructura clara.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2026-09-25T23:07:06-05:00</dcterms:created>
  <dcterms:modified xsi:type="dcterms:W3CDTF">2026-09-25T23:07:06-05:00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