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Luces y Sombras - Ciencias Naturales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forma detallada el aprendizaje de los estudiantes sobre luces y sombras, considerando aspectos científicos y habilidades experimentales, así como la inclusión y la participación equitativa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Luces y Sombras - Ciencias Naturales (6-11 años)</w:t>
      </w:r>
    </w:p>
    <w:p>
      <w:pPr/>
      <w:r>
        <w:rPr/>
        <w:t xml:space="preserve">Esta rúbrica permite evaluar de forma detallada el aprendizaje de los estudiantes sobre luces y sombras, considerando aspectos científicos y habilidades experimentales, así como la inclusión y la participación equitativa en el aula.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naturales y artificiales de luz</w:t>
            </w:r>
          </w:p>
        </w:tc>
        <w:tc>
          <w:tcPr>
            <w:noWrap/>
          </w:tcPr>
          <w:p>
            <w:pPr/>
            <w:r>
              <w:rPr/>
              <w:t xml:space="preserve">Reconoce claramente múltiples fuentes naturales y artificiales, dando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naturales y artificiales con ejemplos básicos.</w:t>
            </w:r>
          </w:p>
        </w:tc>
        <w:tc>
          <w:tcPr>
            <w:noWrap/>
          </w:tcPr>
          <w:p>
            <w:pPr/>
            <w:r>
              <w:rPr/>
              <w:t xml:space="preserve">Confunde o identifica incorrectamente fuentes de luz, con pocos o ningún ejemplo.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beneficios y riesgos del uso de la luz</w:t>
            </w:r>
          </w:p>
        </w:tc>
        <w:tc>
          <w:tcPr>
            <w:noWrap/>
          </w:tcPr>
          <w:p>
            <w:pPr/>
            <w:r>
              <w:rPr/>
              <w:t xml:space="preserve">Explica con claridad varios beneficios y riesgos del uso de la luz en la vida diaria.</w:t>
            </w:r>
          </w:p>
        </w:tc>
        <w:tc>
          <w:tcPr>
            <w:noWrap/>
          </w:tcPr>
          <w:p>
            <w:pPr/>
            <w:r>
              <w:rPr/>
              <w:t xml:space="preserve">Menciona algunos beneficios y riesgos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identifica o entiende los beneficios y riesgos del uso de la luz.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materiales en transparentes, opacos y brillantes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materiales en las tres categorías, justificando su clasificación.</w:t>
            </w:r>
          </w:p>
        </w:tc>
        <w:tc>
          <w:tcPr>
            <w:noWrap/>
          </w:tcPr>
          <w:p>
            <w:pPr/>
            <w:r>
              <w:rPr/>
              <w:t xml:space="preserve">Clasifica materiales de forma general, con algunas confusiones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incorrectamente los materiales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sobre la formación de sombras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se forman las sombras y relaciona la luz y los objetos con su tamaño y forma.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sobre la formación de sombras, aunque incompleta o con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se forman las sombras o su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experimentos y comunicación de hallazgos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sus observaciones de forma clara y organizada.</w:t>
            </w:r>
          </w:p>
        </w:tc>
        <w:tc>
          <w:tcPr>
            <w:noWrap/>
          </w:tcPr>
          <w:p>
            <w:pPr/>
            <w:r>
              <w:rPr/>
              <w:t xml:space="preserve">Participa en los experimentos, pero la comunicación de hallazgos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mínimamente y no comunica sus hallazgos.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hacia compañeros durante actividades (DEI)</w:t>
            </w:r>
          </w:p>
        </w:tc>
        <w:tc>
          <w:tcPr>
            <w:noWrap/>
          </w:tcPr>
          <w:p>
            <w:pPr/>
            <w:r>
              <w:rPr/>
              <w:t xml:space="preserve">Muestra respeto, escucha y valora las ideas de todos,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Acepta la participación de otros, aunque a veces no muestra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No respeta o excluye a compañeros, afectando la inclusión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apropiado en sus explicaciones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e inclusivo en todas sus explicaciones y comunicaciones.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adecuado, con pocas imprecisiones en inclusión o respeto.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inapropiado, excluyente o poco claro en sus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en la presentación de su trabajo (DEI)</w:t>
            </w:r>
          </w:p>
        </w:tc>
        <w:tc>
          <w:tcPr>
            <w:noWrap/>
          </w:tcPr>
          <w:p>
            <w:pPr/>
            <w:r>
              <w:rPr/>
              <w:t xml:space="preserve">Presenta su trabajo adaptando recursos para que todos puedan entender y participar.</w:t>
            </w:r>
          </w:p>
        </w:tc>
        <w:tc>
          <w:tcPr>
            <w:noWrap/>
          </w:tcPr>
          <w:p>
            <w:pPr/>
            <w:r>
              <w:rPr/>
              <w:t xml:space="preserve">Presenta su trabajo con algunos recursos accesibles, aunque puede mejorar en adaptaciones.</w:t>
            </w:r>
          </w:p>
        </w:tc>
        <w:tc>
          <w:tcPr>
            <w:noWrap/>
          </w:tcPr>
          <w:p>
            <w:pPr/>
            <w:r>
              <w:rPr/>
              <w:t xml:space="preserve">No considera adaptaciones ni accesibilidad en la presentación de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2026-09-25T23:56:47-05:00</dcterms:created>
  <dcterms:modified xsi:type="dcterms:W3CDTF">2026-09-25T23:56:47-05:00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