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Atención en Clase - Oralidad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atención de los estudiantes durante actividades orales en clase, permitiendo identificar áreas de fortaleza y oportunidades de mejora en niños de preescolar.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Atención en Clase - Oralidad (Preescolar 3-5 años)</w:t>
      </w:r>
    </w:p>
    <w:p>
      <w:pPr/>
      <w:r>
        <w:rPr/>
        <w:t xml:space="preserve">Esta rúbrica está diseñada para evaluar la atención de los estudiantes durante actividades orales en clase, permitiendo identificar áreas de fortaleza y oportunidades de mejora en niños de preescolar.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el docente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constante y muestra interés visible durante toda la actividad oral.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la mayoría del tiempo, con breves distracciones.</w:t>
            </w:r>
          </w:p>
        </w:tc>
        <w:tc>
          <w:tcPr>
            <w:noWrap/>
          </w:tcPr>
          <w:p>
            <w:pPr/>
            <w:r>
              <w:rPr/>
              <w:t xml:space="preserve">Contacto visual intermitente, a veces parece distraído.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y parece desconectado de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(no interrumpe)</w:t>
            </w:r>
          </w:p>
        </w:tc>
        <w:tc>
          <w:tcPr>
            <w:noWrap/>
          </w:tcPr>
          <w:p>
            <w:pPr/>
            <w:r>
              <w:rPr/>
              <w:t xml:space="preserve">Escucha sin interrumpir y sigue las indicaciones orales con atención.</w:t>
            </w:r>
          </w:p>
        </w:tc>
        <w:tc>
          <w:tcPr>
            <w:noWrap/>
          </w:tcPr>
          <w:p>
            <w:pPr/>
            <w:r>
              <w:rPr/>
              <w:t xml:space="preserve">Generalmente escucha sin interrumpir,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pero a veces interrumpe o se distrae.</w:t>
            </w:r>
          </w:p>
        </w:tc>
        <w:tc>
          <w:tcPr>
            <w:noWrap/>
          </w:tcPr>
          <w:p>
            <w:pPr/>
            <w:r>
              <w:rPr/>
              <w:t xml:space="preserve">No escucha y suele interrumpir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corporal adecuada</w:t>
            </w:r>
          </w:p>
        </w:tc>
        <w:tc>
          <w:tcPr>
            <w:noWrap/>
          </w:tcPr>
          <w:p>
            <w:pPr/>
            <w:r>
              <w:rPr/>
              <w:t xml:space="preserve">Se sienta tranquilo y erguido, mostrando disposición para escuchar.</w:t>
            </w:r>
          </w:p>
        </w:tc>
        <w:tc>
          <w:tcPr>
            <w:noWrap/>
          </w:tcPr>
          <w:p>
            <w:pPr/>
            <w:r>
              <w:rPr/>
              <w:t xml:space="preserve">Se sienta adecuadamente la mayoría del tiempo, con pocos movimientos.</w:t>
            </w:r>
          </w:p>
        </w:tc>
        <w:tc>
          <w:tcPr>
            <w:noWrap/>
          </w:tcPr>
          <w:p>
            <w:pPr/>
            <w:r>
              <w:rPr/>
              <w:t xml:space="preserve">Se mueve o cambia de postura con frecuencia, mostrando distracción.</w:t>
            </w:r>
          </w:p>
        </w:tc>
        <w:tc>
          <w:tcPr>
            <w:noWrap/>
          </w:tcPr>
          <w:p>
            <w:pPr/>
            <w:r>
              <w:rPr/>
              <w:t xml:space="preserve">No mantiene una postura adecuada y está inquieto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o indicaciones</w:t>
            </w:r>
          </w:p>
        </w:tc>
        <w:tc>
          <w:tcPr>
            <w:noWrap/>
          </w:tcPr>
          <w:p>
            <w:pPr/>
            <w:r>
              <w:rPr/>
              <w:t xml:space="preserve">Responde a preguntas o indicaciones de forma inmediata y correcta.</w:t>
            </w:r>
          </w:p>
        </w:tc>
        <w:tc>
          <w:tcPr>
            <w:noWrap/>
          </w:tcPr>
          <w:p>
            <w:pPr/>
            <w:r>
              <w:rPr/>
              <w:t xml:space="preserve">Responde a la mayoría de preguntas o indicaciones, con ayuda ocasional.</w:t>
            </w:r>
          </w:p>
        </w:tc>
        <w:tc>
          <w:tcPr>
            <w:noWrap/>
          </w:tcPr>
          <w:p>
            <w:pPr/>
            <w:r>
              <w:rPr/>
              <w:t xml:space="preserve">Responde sólo a algunas preguntas o indicaciones y con apoyo frecuente.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preguntas e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espera su turno para hablar.</w:t>
            </w:r>
          </w:p>
        </w:tc>
        <w:tc>
          <w:tcPr>
            <w:noWrap/>
          </w:tcPr>
          <w:p>
            <w:pPr/>
            <w:r>
              <w:rPr/>
              <w:t xml:space="preserve">Participa pero a veces necesita motivación para hacerlo.</w:t>
            </w:r>
          </w:p>
        </w:tc>
        <w:tc>
          <w:tcPr>
            <w:noWrap/>
          </w:tcPr>
          <w:p>
            <w:pPr/>
            <w:r>
              <w:rPr/>
              <w:t xml:space="preserve">Participa poco y con ayuda constante del docente.</w:t>
            </w:r>
          </w:p>
        </w:tc>
        <w:tc>
          <w:tcPr>
            <w:noWrap/>
          </w:tcPr>
          <w:p>
            <w:pPr/>
            <w:r>
              <w:rPr/>
              <w:t xml:space="preserve">No participa verbalmente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distracciones</w:t>
            </w:r>
          </w:p>
        </w:tc>
        <w:tc>
          <w:tcPr>
            <w:noWrap/>
          </w:tcPr>
          <w:p>
            <w:pPr/>
            <w:r>
              <w:rPr/>
              <w:t xml:space="preserve">Ignora distracciones y mantiene la atención en la actividad.</w:t>
            </w:r>
          </w:p>
        </w:tc>
        <w:tc>
          <w:tcPr>
            <w:noWrap/>
          </w:tcPr>
          <w:p>
            <w:pPr/>
            <w:r>
              <w:rPr/>
              <w:t xml:space="preserve">Se distrae brevemente pero vuelve rápidamente a la atención.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le cuesta retomar la atención.</w:t>
            </w:r>
          </w:p>
        </w:tc>
        <w:tc>
          <w:tcPr>
            <w:noWrap/>
          </w:tcPr>
          <w:p>
            <w:pPr/>
            <w:r>
              <w:rPr/>
              <w:t xml:space="preserve">No puede evitar distracciones y pierde el foco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ante instrucciones nuevas</w:t>
            </w:r>
          </w:p>
        </w:tc>
        <w:tc>
          <w:tcPr>
            <w:noWrap/>
          </w:tcPr>
          <w:p>
            <w:pPr/>
            <w:r>
              <w:rPr/>
              <w:t xml:space="preserve">Comprende y actúa inmediatamente ante instrucciones nuevas.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instrucciones nuevas, con poca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entender instrucciones nuevas sin apoyo.</w:t>
            </w:r>
          </w:p>
        </w:tc>
        <w:tc>
          <w:tcPr>
            <w:noWrap/>
          </w:tcPr>
          <w:p>
            <w:pPr/>
            <w:r>
              <w:rPr/>
              <w:t xml:space="preserve">No comprende ni responde a instrucciones nuevas.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atención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perder el interés.</w:t>
            </w:r>
          </w:p>
        </w:tc>
        <w:tc>
          <w:tcPr>
            <w:noWrap/>
          </w:tcPr>
          <w:p>
            <w:pPr/>
            <w:r>
              <w:rPr/>
              <w:t xml:space="preserve">Mantiene atención la mayor parte del tiempo, con pequeñas pausas.</w:t>
            </w:r>
          </w:p>
        </w:tc>
        <w:tc>
          <w:tcPr>
            <w:noWrap/>
          </w:tcPr>
          <w:p>
            <w:pPr/>
            <w:r>
              <w:rPr/>
              <w:t xml:space="preserve">Atención breve, con pérdida frecuente de interés.</w:t>
            </w:r>
          </w:p>
        </w:tc>
        <w:tc>
          <w:tcPr>
            <w:noWrap/>
          </w:tcPr>
          <w:p>
            <w:pPr/>
            <w:r>
              <w:rPr/>
              <w:t xml:space="preserve">No mantiene atención y se desconecta rápidamente.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2026-09-26T01:43:40-05:00</dcterms:created>
  <dcterms:modified xsi:type="dcterms:W3CDTF">2026-09-26T01:43:40-05:00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