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Cumplimiento y Gestión de Compromisos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desarrollo de la integridad y responsabilidad personal en estudiantes de primaria (6-11 años) mediante la implementación de un sistema de gestión de compromisos basado en el método GTD. Evalúa cómo el estudiante identifica sus acciones siguientes, organiza sus tareas y mantiene una mente despejada para promover la creatividad y el aprendizaje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Cumplimiento y Gestión de Compromisos en Ética y Valores</w:t>
      </w:r>
    </w:p>
    <w:p>
      <w:pPr/>
      <w:r>
        <w:rPr/>
        <w:t xml:space="preserve">Esta rúbrica está diseñada para valorar el desarrollo de la integridad y responsabilidad personal en estudiantes de primaria (6-11 años) mediante la implementación de un sistema de gestión de compromisos basado en el método GTD. Evalúa cómo el estudiante identifica sus acciones siguientes, organiza sus tareas y mantiene una mente despejada para promover la creatividad y el aprendizaje ético.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acciones siguientes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con claridad y precisión las próximas acciones a realizar para cumplir sus compromisos.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eficiente de tareas</w:t>
            </w:r>
          </w:p>
        </w:tc>
        <w:tc>
          <w:tcPr>
            <w:noWrap/>
          </w:tcPr>
          <w:p>
            <w:pPr/>
            <w:r>
              <w:rPr/>
              <w:t xml:space="preserve">El estudiante organiza sus tareas de forma estructurada, priorizando y agrupando actividades según su importancia y urgencia.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compromisos</w:t>
            </w:r>
          </w:p>
        </w:tc>
        <w:tc>
          <w:tcPr>
            <w:noWrap/>
          </w:tcPr>
          <w:p>
            <w:pPr/>
            <w:r>
              <w:rPr/>
              <w:t xml:space="preserve">El estudiante cumple consistentemente con sus compromisos personales y académicos, demostrando compromiso y seriedad.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ansiedad escolar</w:t>
            </w:r>
          </w:p>
        </w:tc>
        <w:tc>
          <w:tcPr>
            <w:noWrap/>
          </w:tcPr>
          <w:p>
            <w:pPr/>
            <w:r>
              <w:rPr/>
              <w:t xml:space="preserve">El estudiante utiliza técnicas para mantener la calma y reducir la ansiedad relacionada con sus tareas y obligaciones.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la mente despejada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capacidad para mantener su mente organizada y libre de distracciones que dificulten su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tareas</w:t>
            </w:r>
          </w:p>
        </w:tc>
        <w:tc>
          <w:tcPr>
            <w:noWrap/>
          </w:tcPr>
          <w:p>
            <w:pPr/>
            <w:r>
              <w:rPr/>
              <w:t xml:space="preserve">El estudiante aplica creatividad y pensamiento ético en la realización y solución de sus actividades y compromisos.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gestión personal</w:t>
            </w:r>
          </w:p>
        </w:tc>
        <w:tc>
          <w:tcPr>
            <w:noWrap/>
          </w:tcPr>
          <w:p>
            <w:pPr/>
            <w:r>
              <w:rPr/>
              <w:t xml:space="preserve">El estudiante muestra iniciativa y autonomía para gestionar sus compromisos sin necesidad de supervisión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sobre sus compromisos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sobre la importancia ética de cumplir sus compromisos y actúa con integridad.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2026-09-25T21:28:34-05:00</dcterms:created>
  <dcterms:modified xsi:type="dcterms:W3CDTF">2026-09-25T21:28:34-05:00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