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Musical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en lenguaje musical de estudiantes de primaria (6-11 años). Evalúa aspectos clave del aprendizaje musical, integrando criterios de Diversidad, Equidad e Inclusión (DEI), con descripciones claras para cada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Musical en Educación Primaria</w:t>
      </w:r>
    </w:p>
    <w:p>
      <w:pPr/>
      <w:r>
        <w:rPr/>
        <w:t xml:space="preserve">Esta rúbrica está diseñada para evaluar las habilidades y conocimientos en lenguaje musical de estudiantes de primaria (6-11 años). Evalúa aspectos clave del aprendizaje musical, integrando criterios de Diversidad, Equidad e Inclusión (DEI), con descripciones claras para cada nivel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y ritmos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notas y ritmos presentados,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y ritmos con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notas y ritmos básicos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notas ni ritmos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 al cantar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control vocal adecuado en diversas melodías.</w:t>
            </w:r>
          </w:p>
        </w:tc>
        <w:tc>
          <w:tcPr>
            <w:noWrap/>
          </w:tcPr>
          <w:p>
            <w:pPr/>
            <w:r>
              <w:rPr/>
              <w:t xml:space="preserve">Canta con buena afinación,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Canta con afinación variable y dificultad para mantener la nota correcta.</w:t>
            </w:r>
          </w:p>
        </w:tc>
        <w:tc>
          <w:tcPr>
            <w:noWrap/>
          </w:tcPr>
          <w:p>
            <w:pPr/>
            <w:r>
              <w:rPr/>
              <w:t xml:space="preserve">Canta fuera de tono y sin control vocal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rítmica con instrumentos</w:t>
            </w:r>
          </w:p>
        </w:tc>
        <w:tc>
          <w:tcPr>
            <w:noWrap/>
          </w:tcPr>
          <w:p>
            <w:pPr/>
            <w:r>
              <w:rPr/>
              <w:t xml:space="preserve">Ejecuta ritmos complejos con instrumentos de forma precisa y fluida.</w:t>
            </w:r>
          </w:p>
        </w:tc>
        <w:tc>
          <w:tcPr>
            <w:noWrap/>
          </w:tcPr>
          <w:p>
            <w:pPr/>
            <w:r>
              <w:rPr/>
              <w:t xml:space="preserve">Ejecuta ritmos básicos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ritmos simples pero con falta de consistencia y precisión.</w:t>
            </w:r>
          </w:p>
        </w:tc>
        <w:tc>
          <w:tcPr>
            <w:noWrap/>
          </w:tcPr>
          <w:p>
            <w:pPr/>
            <w:r>
              <w:rPr/>
              <w:t xml:space="preserve">No logra mantener el ritmo ni coordinar con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símbolos musicales (notas, silencios, compases)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todos los símbolos musicales.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básicos pero tiene dificultades para aplicarlos.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correctamente los símbolos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musical</w:t>
            </w:r>
          </w:p>
        </w:tc>
        <w:tc>
          <w:tcPr>
            <w:noWrap/>
          </w:tcPr>
          <w:p>
            <w:pPr/>
            <w:r>
              <w:rPr/>
              <w:t xml:space="preserve">Expresa ideas musicales originales y utiliza recursos expresivos con claridad.</w:t>
            </w:r>
          </w:p>
        </w:tc>
        <w:tc>
          <w:tcPr>
            <w:noWrap/>
          </w:tcPr>
          <w:p>
            <w:pPr/>
            <w:r>
              <w:rPr/>
              <w:t xml:space="preserve">Muestra creatividad y expresión adecuada en sus interpretaciones.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 y expresión poco clara o poco variada.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creatividad ni expresión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respetuosamente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alguna intervención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colabora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música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respeto profundo hacia diversas manifestaciones musicales culturales.</w:t>
            </w:r>
          </w:p>
        </w:tc>
        <w:tc>
          <w:tcPr>
            <w:noWrap/>
          </w:tcPr>
          <w:p>
            <w:pPr/>
            <w:r>
              <w:rPr/>
              <w:t xml:space="preserve">Reconoce y valora varias tradiciones musicales diferentes con respeto.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la diversidad musical y cultural.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 y respetuosa hacia las capacidades y necesidades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con algunas dificultades o prejuicios.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compañeros con diferencias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2026-09-25T22:05:18-05:00</dcterms:created>
  <dcterms:modified xsi:type="dcterms:W3CDTF">2026-09-25T22:05:18-05:00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