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Libro y sus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del libro y las partes que lo conforman en estudiantes de educación primaria (6-11 años). Evalúa distintos aspectos fundamentales para comprender y valorar un libro,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Libro y sus Partes"</w:t>
      </w:r>
    </w:p>
    <w:p>
      <w:pPr/>
      <w:r>
        <w:rPr/>
        <w:t xml:space="preserve">Esta rúbrica está diseñada para evaluar el reconocimiento de la importancia del libro y las partes que lo conforman en estudiantes de educación primaria (6-11 años). Evalúa distintos aspectos fundamentales para comprender y valorar un libro,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libro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del libro (portada, contraportada, índice, páginas)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del libro,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libro, pero confunde o omite otras.</w:t>
            </w:r>
          </w:p>
        </w:tc>
        <w:tc>
          <w:tcPr>
            <w:noWrap/>
          </w:tcPr>
          <w:p>
            <w:pPr/>
            <w:r>
              <w:rPr/>
              <w:t xml:space="preserve">No reconoce las partes principales del libro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portada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la portada y su importancia para el libro.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portada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Reconoce que la portada es parte del libro, pero no entiende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la portada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índice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para qué sirve el índice y cómo ayuda al lector.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del índice,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índice es parte del libro, pero no sabe para qué sirve exactamente.</w:t>
            </w:r>
          </w:p>
        </w:tc>
        <w:tc>
          <w:tcPr>
            <w:noWrap/>
          </w:tcPr>
          <w:p>
            <w:pPr/>
            <w:r>
              <w:rPr/>
              <w:t xml:space="preserve">No reconoce el índice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páginas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total de páginas y su utilidad.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del número de páginas, pero con dudas sobre su uso.</w:t>
            </w:r>
          </w:p>
        </w:tc>
        <w:tc>
          <w:tcPr>
            <w:noWrap/>
          </w:tcPr>
          <w:p>
            <w:pPr/>
            <w:r>
              <w:rPr/>
              <w:t xml:space="preserve">Sabe que hay páginas, pero no entiende la importancia del número de páginas.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existencia del número de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del libro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libros son importantes para aprender y divertirse.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importancia de los libros.</w:t>
            </w:r>
          </w:p>
        </w:tc>
        <w:tc>
          <w:tcPr>
            <w:noWrap/>
          </w:tcPr>
          <w:p>
            <w:pPr/>
            <w:r>
              <w:rPr/>
              <w:t xml:space="preserve">Reconoce que los libros son importantes,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del libro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libro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portada, índice, página, título y autor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Usa el vocabulario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no lo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clara, ordenada y coherente sobre las partes del libro.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aporta ejemplos propios.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con ayuda o estímulos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2026-09-25T20:23:31-05:00</dcterms:created>
  <dcterms:modified xsi:type="dcterms:W3CDTF">2026-09-25T20:23:31-05:00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