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Autoestima en Educación Básica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participación activa en dinámicas grupales y juegos, así como el reconocimiento de la autoestima como un factor esencial para el éxito personal,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Autoestima en Educación Básica</w:t>
      </w:r>
    </w:p>
    <w:p>
      <w:pPr/>
      <w:r>
        <w:rPr/>
        <w:t xml:space="preserve">Esta rúbrica está diseñada para evaluar la participación activa en dinámicas grupales y juegos, así como el reconocimiento de la autoestima como un factor esencial para el éxito personal,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dinámicas grupales</w:t>
            </w:r>
          </w:p>
        </w:tc>
        <w:tc>
          <w:tcPr>
            <w:noWrap/>
          </w:tcPr>
          <w:p>
            <w:pPr/>
            <w:r>
              <w:rPr/>
              <w:t xml:space="preserve">Participa en todas las actividades con entusiasmo y aporta ideas constructivas regularmente.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y contribuye con algunas ideas positivas.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sus aportes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Rara vez participa y no aporta ideas durante las dinámicas.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las opiniones de sus compañeros y compañeras</w:t>
            </w:r>
          </w:p>
        </w:tc>
        <w:tc>
          <w:tcPr>
            <w:noWrap/>
          </w:tcPr>
          <w:p>
            <w:pPr/>
            <w:r>
              <w:rPr/>
              <w:t xml:space="preserve">Escucha y valora todas las opiniones, mostrando empatía y consideración.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opiniones, aunque a veces interrumpe o no muestra total atención.</w:t>
            </w:r>
          </w:p>
        </w:tc>
        <w:tc>
          <w:tcPr>
            <w:noWrap/>
          </w:tcPr>
          <w:p>
            <w:pPr/>
            <w:r>
              <w:rPr/>
              <w:t xml:space="preserve">Respeta algunas opiniones pero en ocasiones muestra desacuerdo de forma poco respetuosa.</w:t>
            </w:r>
          </w:p>
        </w:tc>
        <w:tc>
          <w:tcPr>
            <w:noWrap/>
          </w:tcPr>
          <w:p>
            <w:pPr/>
            <w:r>
              <w:rPr/>
              <w:t xml:space="preserve">No respeta las opiniones de los demás y muestra desinterés o rechazo.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de la autoestima como factor personal</w:t>
            </w:r>
          </w:p>
        </w:tc>
        <w:tc>
          <w:tcPr>
            <w:noWrap/>
          </w:tcPr>
          <w:p>
            <w:pPr/>
            <w:r>
              <w:rPr/>
              <w:t xml:space="preserve">Explica claramente qué es la autoestima y cómo influye en el éxito personal.</w:t>
            </w:r>
          </w:p>
        </w:tc>
        <w:tc>
          <w:tcPr>
            <w:noWrap/>
          </w:tcPr>
          <w:p>
            <w:pPr/>
            <w:r>
              <w:rPr/>
              <w:t xml:space="preserve">Reconoce la autoestima y su importancia,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básica, pero con confusión o ideas incompletas.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autoestima ni su relación con el éxito.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el concepto de autoestima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Aplica activamente la autoestima para superar retos y motivarse a sí mismo.</w:t>
            </w:r>
          </w:p>
        </w:tc>
        <w:tc>
          <w:tcPr>
            <w:noWrap/>
          </w:tcPr>
          <w:p>
            <w:pPr/>
            <w:r>
              <w:rPr/>
              <w:t xml:space="preserve">Aplica la autoestima en algunas situaciones, mostrando autocontrol y motivación.</w:t>
            </w:r>
          </w:p>
        </w:tc>
        <w:tc>
          <w:tcPr>
            <w:noWrap/>
          </w:tcPr>
          <w:p>
            <w:pPr/>
            <w:r>
              <w:rPr/>
              <w:t xml:space="preserve">Intenta aplicar la autoestima, pero con dificultad o inconsistencia.</w:t>
            </w:r>
          </w:p>
        </w:tc>
        <w:tc>
          <w:tcPr>
            <w:noWrap/>
          </w:tcPr>
          <w:p>
            <w:pPr/>
            <w:r>
              <w:rPr/>
              <w:t xml:space="preserve">No aplica ni reconoce la autoestima en su comportamiento diario.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 respetando turnos y normas en juegos grupales</w:t>
            </w:r>
          </w:p>
        </w:tc>
        <w:tc>
          <w:tcPr>
            <w:noWrap/>
          </w:tcPr>
          <w:p>
            <w:pPr/>
            <w:r>
              <w:rPr/>
              <w:t xml:space="preserve">Sigue siempre las reglas y espera su turno pacientemente, fomentando un buen ambiente.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normas y turnos,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 veces interrumpe o no respeta las reglas, afectando la dinámica.</w:t>
            </w:r>
          </w:p>
        </w:tc>
        <w:tc>
          <w:tcPr>
            <w:noWrap/>
          </w:tcPr>
          <w:p>
            <w:pPr/>
            <w:r>
              <w:rPr/>
              <w:t xml:space="preserve">No respeta normas ni turnos, dificultando la participación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 sus ideas y sentimientos con confianza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seguridad, compartiendo sus opiniones y emociones abiertamente.</w:t>
            </w:r>
          </w:p>
        </w:tc>
        <w:tc>
          <w:tcPr>
            <w:noWrap/>
          </w:tcPr>
          <w:p>
            <w:pPr/>
            <w:r>
              <w:rPr/>
              <w:t xml:space="preserve">Se comunica bien aunque con algo de timidez o inseguridad ocasional.</w:t>
            </w:r>
          </w:p>
        </w:tc>
        <w:tc>
          <w:tcPr>
            <w:noWrap/>
          </w:tcPr>
          <w:p>
            <w:pPr/>
            <w:r>
              <w:rPr/>
              <w:t xml:space="preserve">Expresa sus ideas y sentimientos de forma limitada o con dificultad.</w:t>
            </w:r>
          </w:p>
        </w:tc>
        <w:tc>
          <w:tcPr>
            <w:noWrap/>
          </w:tcPr>
          <w:p>
            <w:pPr/>
            <w:r>
              <w:rPr/>
              <w:t xml:space="preserve">No comunica sus pensamientos ni emociones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actitud positiva ante sus propias capacidades</w:t>
            </w:r>
          </w:p>
        </w:tc>
        <w:tc>
          <w:tcPr>
            <w:noWrap/>
          </w:tcPr>
          <w:p>
            <w:pPr/>
            <w:r>
              <w:rPr/>
              <w:t xml:space="preserve">Demuestra confianza y valoración positiva de sus habilidades y esfuerzos.</w:t>
            </w:r>
          </w:p>
        </w:tc>
        <w:tc>
          <w:tcPr>
            <w:noWrap/>
          </w:tcPr>
          <w:p>
            <w:pPr/>
            <w:r>
              <w:rPr/>
              <w:t xml:space="preserve">Muestra una actitud generalmente positiva pero con inseguridades ocasionales.</w:t>
            </w:r>
          </w:p>
        </w:tc>
        <w:tc>
          <w:tcPr>
            <w:noWrap/>
          </w:tcPr>
          <w:p>
            <w:pPr/>
            <w:r>
              <w:rPr/>
              <w:t xml:space="preserve">Su actitud hacia sus capacidades es incierta o variable.</w:t>
            </w:r>
          </w:p>
        </w:tc>
        <w:tc>
          <w:tcPr>
            <w:noWrap/>
          </w:tcPr>
          <w:p>
            <w:pPr/>
            <w:r>
              <w:rPr/>
              <w:t xml:space="preserve">Muestra baja confianza y percepción negativa de sus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del respeto mutuo para el éxito grupal</w:t>
            </w:r>
          </w:p>
        </w:tc>
        <w:tc>
          <w:tcPr>
            <w:noWrap/>
          </w:tcPr>
          <w:p>
            <w:pPr/>
            <w:r>
              <w:rPr/>
              <w:t xml:space="preserve">Comprende y promueve activamente el respeto para lograr objetivos comunes.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 y lo practica la mayoría del tiempo.</w:t>
            </w:r>
          </w:p>
        </w:tc>
        <w:tc>
          <w:tcPr>
            <w:noWrap/>
          </w:tcPr>
          <w:p>
            <w:pPr/>
            <w:r>
              <w:rPr/>
              <w:t xml:space="preserve">Entiende el respeto pero no siempre lo aplica en el grupo.</w:t>
            </w:r>
          </w:p>
        </w:tc>
        <w:tc>
          <w:tcPr>
            <w:noWrap/>
          </w:tcPr>
          <w:p>
            <w:pPr/>
            <w:r>
              <w:rPr/>
              <w:t xml:space="preserve">No reconoce ni practica el respeto en actividades grupales.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2026-09-26T01:25:54-05:00</dcterms:created>
  <dcterms:modified xsi:type="dcterms:W3CDTF">2026-09-26T01:25:54-05:00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