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Unidad de Medida Longitud - 2°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aprendizaje de los estudiantes en la unidad de medida longitud, enfocándose en su participación, comprensión del concepto, reconocimiento y uso de unidades de medida, así como en la aplicación práctica y trabajo colaborativo.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Unidad de Medida Longitud - 2° de Primaria</w:t>
      </w:r>
    </w:p>
    <w:p>
      <w:pPr/>
      <w:r>
        <w:rPr/>
        <w:t xml:space="preserve">Esta rúbrica evalúa el aprendizaje de los estudiantes en la unidad de medida longitud, enfocándose en su participación, comprensión del concepto, reconocimiento y uso de unidades de medida, así como en la aplicación práctica y trabajo colaborativo.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recuperación de conocimientos previos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responde las preguntas y comparte sus ideas con seguridad.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motivación para expresar sus ideas.</w:t>
            </w:r>
          </w:p>
        </w:tc>
        <w:tc>
          <w:tcPr>
            <w:noWrap/>
          </w:tcPr>
          <w:p>
            <w:pPr/>
            <w:r>
              <w:rPr/>
              <w:t xml:space="preserve">Participa muy poco y responde con apoyo.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longitud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del concepto de longitud y explica su importancia en la vida cotidiana.</w:t>
            </w:r>
          </w:p>
        </w:tc>
        <w:tc>
          <w:tcPr>
            <w:noWrap/>
          </w:tcPr>
          <w:p>
            <w:pPr/>
            <w:r>
              <w:rPr/>
              <w:t xml:space="preserve">Comprende el concepto y lo explica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forma general, aunque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 y requiere apoyo para explicarlo.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las unidades de medida (metro, centímetro, milímetro, decímetro) y sus símbolos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todas las unidades y sus símbolos.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 las unidades y sus símbolos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unidades y símbolos, pero presenta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pocas unidades y requiere apoyo para usarlas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las unidades ni sus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práctica con instrumentos (regla, cinta métrica)</w:t>
            </w:r>
          </w:p>
        </w:tc>
        <w:tc>
          <w:tcPr>
            <w:noWrap/>
          </w:tcPr>
          <w:p>
            <w:pPr/>
            <w:r>
              <w:rPr/>
              <w:t xml:space="preserve">Mide con precisión utilizando los instrumentos y explica el proceso correctamente.</w:t>
            </w:r>
          </w:p>
        </w:tc>
        <w:tc>
          <w:tcPr>
            <w:noWrap/>
          </w:tcPr>
          <w:p>
            <w:pPr/>
            <w:r>
              <w:rPr/>
              <w:t xml:space="preserve">Mide correctamente con mínima ayuda y comprende el proceso.</w:t>
            </w:r>
          </w:p>
        </w:tc>
        <w:tc>
          <w:tcPr>
            <w:noWrap/>
          </w:tcPr>
          <w:p>
            <w:pPr/>
            <w:r>
              <w:rPr/>
              <w:t xml:space="preserve">Mide con algunas imprecisiones y requiere orientación.</w:t>
            </w:r>
          </w:p>
        </w:tc>
        <w:tc>
          <w:tcPr>
            <w:noWrap/>
          </w:tcPr>
          <w:p>
            <w:pPr/>
            <w:r>
              <w:rPr/>
              <w:t xml:space="preserve">Mide con ayuda constante y presenta dificultades para explicar.</w:t>
            </w:r>
          </w:p>
        </w:tc>
        <w:tc>
          <w:tcPr>
            <w:noWrap/>
          </w:tcPr>
          <w:p>
            <w:pPr/>
            <w:r>
              <w:rPr/>
              <w:t xml:space="preserve">No logra realizar mediciones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y estimación de longitudes</w:t>
            </w:r>
          </w:p>
        </w:tc>
        <w:tc>
          <w:tcPr>
            <w:noWrap/>
          </w:tcPr>
          <w:p>
            <w:pPr/>
            <w:r>
              <w:rPr/>
              <w:t xml:space="preserve">Realiza comparaciones y estimaciones de longitudes con precisión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Hace comparaciones y estimaciones correctas con poca ayuda.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con errores en estimaciones.</w:t>
            </w:r>
          </w:p>
        </w:tc>
        <w:tc>
          <w:tcPr>
            <w:noWrap/>
          </w:tcPr>
          <w:p>
            <w:pPr/>
            <w:r>
              <w:rPr/>
              <w:t xml:space="preserve">Hace comparaciones simples con ayuda, pero no estima correctamente.</w:t>
            </w:r>
          </w:p>
        </w:tc>
        <w:tc>
          <w:tcPr>
            <w:noWrap/>
          </w:tcPr>
          <w:p>
            <w:pPr/>
            <w:r>
              <w:rPr/>
              <w:t xml:space="preserve">No logra comparar ni estimar longitudes.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específico relacionado con longitud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metro, centímetro, medir, longitud y símbolo en contexto.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pero con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Utiliza pocos términos y requiere ayuda para hacerlo apropiadamente.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 de medición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organizados, claros y correctamente anotados con unidades.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buena organización y anotación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cierta desorganización o errores en anotaciones.</w:t>
            </w:r>
          </w:p>
        </w:tc>
        <w:tc>
          <w:tcPr>
            <w:noWrap/>
          </w:tcPr>
          <w:p>
            <w:pPr/>
            <w:r>
              <w:rPr/>
              <w:t xml:space="preserve">Presenta resultados poco claros y con errores frecuentes en unidades.</w:t>
            </w:r>
          </w:p>
        </w:tc>
        <w:tc>
          <w:tcPr>
            <w:noWrap/>
          </w:tcPr>
          <w:p>
            <w:pPr/>
            <w:r>
              <w:rPr/>
              <w:t xml:space="preserve">No presenta resultados o no incluye unidades en sus anotaciones.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durante actividades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bien y participa en la mayoría de las tareas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requiere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Colabora poco y necesita apoyo constante para integrarse al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2026-09-25T23:56:44-05:00</dcterms:created>
  <dcterms:modified xsi:type="dcterms:W3CDTF">2026-09-25T23:56:44-05:00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