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Problemáticas Sociales en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síntesis de problemáticas sociales complejas asociadas al territorio y al habitar contemporáneo, enfocándose en la ciudad y el espacio público como base para el diseño urbano, y en el reconocimiento de modelos urbanos y sus dinámicas.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Problemáticas Sociales en Urbanismo</w:t>
      </w:r>
    </w:p>
    <w:p>
      <w:pPr/>
      <w:r>
        <w:rPr/>
        <w:t xml:space="preserve">Esta rúbrica está diseñada para evaluar el análisis crítico y la síntesis de problemáticas sociales complejas asociadas al territorio y al habitar contemporáneo, enfocándose en la ciudad y el espacio público como base para el diseño urbano, y en el reconocimiento de modelos urbanos y sus dinámicas.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Problemática de la ciudad y el espacio público</w:t>
            </w:r>
            <w:br/>
            <w:r>
              <w:rPr/>
              <w:t xml:space="preserve">Capacidad para identificar y problematizar aspectos sociales y urbanos que afectan la calidad y función del espacio público.</w:t>
            </w:r>
          </w:p>
        </w:tc>
        <w:tc>
          <w:tcPr>
            <w:noWrap/>
          </w:tcPr>
          <w:p>
            <w:pPr/>
            <w:r>
              <w:rPr/>
              <w:t xml:space="preserve">Identifica y problematiza con profundidad múltiples dimensiones sociales y urbanas, integrando perspectivas innovadoras y contextualizadas.</w:t>
            </w:r>
          </w:p>
        </w:tc>
        <w:tc>
          <w:tcPr>
            <w:noWrap/>
          </w:tcPr>
          <w:p>
            <w:pPr/>
            <w:r>
              <w:rPr/>
              <w:t xml:space="preserve">Identifica y problematiza claramente las principales dimensiones sociales y urbanas, con análisis contextual sólido.</w:t>
            </w:r>
          </w:p>
        </w:tc>
        <w:tc>
          <w:tcPr>
            <w:noWrap/>
          </w:tcPr>
          <w:p>
            <w:pPr/>
            <w:r>
              <w:rPr/>
              <w:t xml:space="preserve">Reconoce y problematiza los aspectos sociales y urbanos principales, aunque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sociales y urbanos, pero la problematización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problematizar los aspectos sociales ni urbanos relevantes del espacio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Análisis y síntesis del hábitat urbano</w:t>
            </w:r>
            <w:br/>
            <w:r>
              <w:rPr/>
              <w:t xml:space="preserve">Capacidad para analizar y sintetizar las características del hábitat urbano considerando modelos de ciudad y dinámicas sociales.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síntesis integradoras que relacionan efectivamente modelos urbanos con dinámicas sociales complejas.</w:t>
            </w:r>
          </w:p>
        </w:tc>
        <w:tc>
          <w:tcPr>
            <w:noWrap/>
          </w:tcPr>
          <w:p>
            <w:pPr/>
            <w:r>
              <w:rPr/>
              <w:t xml:space="preserve">Analiza y sintetiza adecuadamente los modelos de ciudad y las dinámicas sociales, mostrando coherencia y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y síntesis funcionales, aunque con limitaciones en la integración o profundidad del contenido.</w:t>
            </w:r>
          </w:p>
        </w:tc>
        <w:tc>
          <w:tcPr>
            <w:noWrap/>
          </w:tcPr>
          <w:p>
            <w:pPr/>
            <w:r>
              <w:rPr/>
              <w:t xml:space="preserve">Realiza análisis y síntesis superficiales o poco claros respecto a los modelos y dinámicas urbanas.</w:t>
            </w:r>
          </w:p>
        </w:tc>
        <w:tc>
          <w:tcPr>
            <w:noWrap/>
          </w:tcPr>
          <w:p>
            <w:pPr/>
            <w:r>
              <w:rPr/>
              <w:t xml:space="preserve">No evidencia capacidad de análisis ni síntesis en relación con el hábitat urbano ni sus dinámicas.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