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Mezcla de Colores en Historia del Arte (Preescolar 3-5 años)</w:t></w:r></w:p><w:p/><w:p><w:pPr/><w:r><w:rPr><w:color w:val="666666"/><w:sz w:val="20"/><w:szCs w:val="20"/><w:i w:val="1"/><w:iCs w:val="1"/></w:rPr><w:t xml:space="preserve">Rúbrica Escalar | Educación Artística | Historia del Arte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niños de preescolar para mezclar colores y comprender conceptos básicos de la historia del arte, fomentando la creatividad y el reconocimiento de colores.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Mezcla de Colores en Historia del Arte (Preescolar 3-5 años)</w:t></w:r></w:p><w:p><w:pPr/><w:r><w:rPr/><w:t xml:space="preserve">Esta rúbrica está diseñada para evaluar la habilidad de los niños de preescolar para mezclar colores y comprender conceptos básicos de la historia del arte, fomentando la creatividad y el reconocimiento de colores.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colores primarios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nombra correctamente todos los colores primarios sin ayuda.</w:t></w:r></w:p><w:p><w:pPr><w:numPr><w:ilvl w:val="0"/><w:numId w:val="1"/></w:numPr></w:pPr><w:r><w:rPr><w:b w:val="1"/><w:bCs w:val="1"/></w:rPr><w:t xml:space="preserve">Bueno (80%+):</w:t></w:r><w:r><w:rPr/><w:t xml:space="preserve"> Identifica y nombra la mayoría de los colores primarios con poca ayuda.</w:t></w:r></w:p><w:p><w:pPr><w:numPr><w:ilvl w:val="0"/><w:numId w:val="1"/></w:numPr></w:pPr><w:r><w:rPr><w:b w:val="1"/><w:bCs w:val="1"/></w:rPr><w:t xml:space="preserve">Aceptable (50%+):</w:t></w:r><w:r><w:rPr/><w:t xml:space="preserve"> Reconoce algunos colores primarios con ayuda del docente.</w:t></w:r></w:p><w:p><w:pPr><w:numPr><w:ilvl w:val="0"/><w:numId w:val="1"/></w:numPr></w:pPr><w:r><w:rPr><w:b w:val="1"/><w:bCs w:val="1"/></w:rPr><w:t xml:space="preserve">Pobre (<50%):</w:t></w:r><w:r><w:rPr/><w:t xml:space="preserve"> Tiene dificultad para reconocer o nombrar colores primarios incluso con ayuda.</w:t></w:r></w:p></w:tc><w:tc><w:tcPr><w:noWrap/></w:tcPr><w:p><w:pPr/><w:r><w:rPr/><w:t xml:space="preserve">0-100%</w:t></w:r></w:p></w:tc></w:tr><w:tr><w:trPr/><w:tc><w:tcPr><w:noWrap/></w:tcPr><w:p><w:pPr/><w:r><w:rPr/><w:t xml:space="preserve">Mezcla básica de colores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Mezcla correctamente los colores para crear nuevos colores secundarios.</w:t></w:r></w:p><w:p><w:pPr><w:numPr><w:ilvl w:val="0"/><w:numId w:val="2"/></w:numPr></w:pPr><w:r><w:rPr><w:b w:val="1"/><w:bCs w:val="1"/></w:rPr><w:t xml:space="preserve">Bueno (80%+):</w:t></w:r><w:r><w:rPr/><w:t xml:space="preserve"> Mezcla colores y logra algunos colores secundarios con precisión.</w:t></w:r></w:p><w:p><w:pPr><w:numPr><w:ilvl w:val="0"/><w:numId w:val="2"/></w:numPr></w:pPr><w:r><w:rPr><w:b w:val="1"/><w:bCs w:val="1"/></w:rPr><w:t xml:space="preserve">Aceptable (50%+):</w:t></w:r><w:r><w:rPr/><w:t xml:space="preserve"> Intenta mezclar colores pero con resultados inconsistentes.</w:t></w:r></w:p><w:p><w:pPr><w:numPr><w:ilvl w:val="0"/><w:numId w:val="2"/></w:numPr></w:pPr><w:r><w:rPr><w:b w:val="1"/><w:bCs w:val="1"/></w:rPr><w:t xml:space="preserve">Pobre (<50%):</w:t></w:r><w:r><w:rPr/><w:t xml:space="preserve"> No logra mezclar colores o no entiende el concepto.</w:t></w:r></w:p></w:tc><w:tc><w:tcPr><w:noWrap/></w:tcPr><w:p><w:pPr/><w:r><w:rPr/><w:t xml:space="preserve">0-100%</w:t></w:r></w:p></w:tc></w:tr><w:tr><w:trPr/><w:tc><w:tcPr><w:noWrap/></w:tcPr><w:p><w:pPr/><w:r><w:rPr/><w:t xml:space="preserve">Uso de colores en la creación artística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colores mezclados de forma creativa y significativa en su obra.</w:t></w:r></w:p><w:p><w:pPr><w:numPr><w:ilvl w:val="0"/><w:numId w:val="3"/></w:numPr></w:pPr><w:r><w:rPr><w:b w:val="1"/><w:bCs w:val="1"/></w:rPr><w:t xml:space="preserve">Bueno (80%+):</w:t></w:r><w:r><w:rPr/><w:t xml:space="preserve"> Usa colores mezclados adecuadamente en la mayoría de la obra.</w:t></w:r></w:p><w:p><w:pPr><w:numPr><w:ilvl w:val="0"/><w:numId w:val="3"/></w:numPr></w:pPr><w:r><w:rPr><w:b w:val="1"/><w:bCs w:val="1"/></w:rPr><w:t xml:space="preserve">Aceptable (50%+):</w:t></w:r><w:r><w:rPr/><w:t xml:space="preserve"> Usa colores pero con poca variedad o coherencia.</w:t></w:r></w:p><w:p><w:pPr><w:numPr><w:ilvl w:val="0"/><w:numId w:val="3"/></w:numPr></w:pPr><w:r><w:rPr><w:b w:val="1"/><w:bCs w:val="1"/></w:rPr><w:t xml:space="preserve">Pobre (<50%):</w:t></w:r><w:r><w:rPr/><w:t xml:space="preserve"> Usa pocos colores o no aplica mezcla en su obra.</w:t></w:r></w:p></w:tc><w:tc><w:tcPr><w:noWrap/></w:tcPr><w:p><w:pPr/><w:r><w:rPr/><w:t xml:space="preserve">0-100%</w:t></w:r></w:p></w:tc></w:tr><w:tr><w:trPr/><w:tc><w:tcPr><w:noWrap/></w:tcPr><w:p><w:pPr/><w:r><w:rPr/><w:t xml:space="preserve">Comprensión básica de la historia del arte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Reconoce y nombra personajes o elementos simples relacionados con la historia del arte presentados.</w:t></w:r></w:p><w:p><w:pPr><w:numPr><w:ilvl w:val="0"/><w:numId w:val="4"/></w:numPr></w:pPr><w:r><w:rPr><w:b w:val="1"/><w:bCs w:val="1"/></w:rPr><w:t xml:space="preserve">Bueno (80%+):</w:t></w:r><w:r><w:rPr/><w:t xml:space="preserve"> Reconoce algunos elementos con ayuda.</w:t></w:r></w:p><w:p><w:pPr><w:numPr><w:ilvl w:val="0"/><w:numId w:val="4"/></w:numPr></w:pPr><w:r><w:rPr><w:b w:val="1"/><w:bCs w:val="1"/></w:rPr><w:t xml:space="preserve">Aceptable (50%+):</w:t></w:r><w:r><w:rPr/><w:t xml:space="preserve"> Muestra interés pero reconoce pocos elementos.</w:t></w:r></w:p><w:p><w:pPr><w:numPr><w:ilvl w:val="0"/><w:numId w:val="4"/></w:numPr></w:pPr><w:r><w:rPr><w:b w:val="1"/><w:bCs w:val="1"/></w:rPr><w:t xml:space="preserve">Pobre (<50%):</w:t></w:r><w:r><w:rPr/><w:t xml:space="preserve"> No reconoce ni muestra interés en los elementos de la historia del arte.</w:t></w:r></w:p></w:tc><w:tc><w:tcPr><w:noWrap/></w:tcPr><w:p><w:pPr/><w:r><w:rPr/><w:t xml:space="preserve">0-100%</w:t></w:r></w:p></w:tc></w:tr><w:tr><w:trPr/><w:tc><w:tcPr><w:noWrap/></w:tcPr><w:p><w:pPr/><w:r><w:rPr/><w:t xml:space="preserve">Participación y entusiasmo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con entusiasmo durante toda la actividad.</w:t></w:r></w:p><w:p><w:pPr><w:numPr><w:ilvl w:val="0"/><w:numId w:val="5"/></w:numPr></w:pPr><w:r><w:rPr><w:b w:val="1"/><w:bCs w:val="1"/></w:rPr><w:t xml:space="preserve">Bueno (80%+):</w:t></w:r><w:r><w:rPr/><w:t xml:space="preserve"> Participa con buen ánimo la mayor parte del tiempo.</w:t></w:r></w:p><w:p><w:pPr><w:numPr><w:ilvl w:val="0"/><w:numId w:val="5"/></w:numPr></w:pPr><w:r><w:rPr><w:b w:val="1"/><w:bCs w:val="1"/></w:rPr><w:t xml:space="preserve">Aceptable (50%+):</w:t></w:r><w:r><w:rPr/><w:t xml:space="preserve"> Participa de forma pasiva o intermitente.</w:t></w:r></w:p><w:p><w:pPr><w:numPr><w:ilvl w:val="0"/><w:numId w:val="5"/></w:numPr></w:pPr><w:r><w:rPr><w:b w:val="1"/><w:bCs w:val="1"/></w:rPr><w:t xml:space="preserve">Pobre (<50%):</w:t></w:r><w:r><w:rPr/><w:t xml:space="preserve"> Se muestra desinteresado o no participa.</w:t></w:r></w:p></w:tc><w:tc><w:tcPr><w:noWrap/></w:tcPr><w:p><w:pPr/><w:r><w:rPr/><w:t xml:space="preserve">0-100%</w:t></w:r></w:p></w:tc></w:tr><w:tr><w:trPr/><w:tc><w:tcPr><w:noWrap/></w:tcPr><w:p><w:pPr/><w:r><w:rPr/><w:t xml:space="preserve">Habilidades motrices finas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Maneja pinceles y materiales con control y precisión para mezclar colores.</w:t></w:r></w:p><w:p><w:pPr><w:numPr><w:ilvl w:val="0"/><w:numId w:val="6"/></w:numPr></w:pPr><w:r><w:rPr><w:b w:val="1"/><w:bCs w:val="1"/></w:rPr><w:t xml:space="preserve">Bueno (80%+):</w:t></w:r><w:r><w:rPr/><w:t xml:space="preserve"> Maneja bien los materiales con mínima dificultad.</w:t></w:r></w:p><w:p><w:pPr><w:numPr><w:ilvl w:val="0"/><w:numId w:val="6"/></w:numPr></w:pPr><w:r><w:rPr><w:b w:val="1"/><w:bCs w:val="1"/></w:rPr><w:t xml:space="preserve">Aceptable (50%+):</w:t></w:r><w:r><w:rPr/><w:t xml:space="preserve"> Tiene dificultad ocasional para controlar materiales.</w:t></w:r></w:p><w:p><w:pPr><w:numPr><w:ilvl w:val="0"/><w:numId w:val="6"/></w:numPr></w:pPr><w:r><w:rPr><w:b w:val="1"/><w:bCs w:val="1"/></w:rPr><w:t xml:space="preserve">Pobre (<50%):</w:t></w:r><w:r><w:rPr/><w:t xml:space="preserve"> Tiene dificultad constante para manipular los materiales.</w:t></w:r></w:p></w:tc><w:tc><w:tcPr><w:noWrap/></w:tcPr><w:p><w:pPr/><w:r><w:rPr/><w:t xml:space="preserve">0-100%</w:t></w:r></w:p></w:tc></w:tr><w:tr><w:trPr/><w:tc><w:tcPr><w:noWrap/></w:tcPr><w:p><w:pPr/><w:r><w:rPr/><w:t xml:space="preserve">Creatividad y originalidad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Muestra ideas originales y usa la mezcla de colores de manera innovadora.</w:t></w:r></w:p><w:p><w:pPr><w:numPr><w:ilvl w:val="0"/><w:numId w:val="7"/></w:numPr></w:pPr><w:r><w:rPr><w:b w:val="1"/><w:bCs w:val="1"/></w:rPr><w:t xml:space="preserve">Bueno (80%+):</w:t></w:r><w:r><w:rPr/><w:t xml:space="preserve"> Demuestra creatividad en la mayoría de sus trabajos.</w:t></w:r></w:p><w:p><w:pPr><w:numPr><w:ilvl w:val="0"/><w:numId w:val="7"/></w:numPr></w:pPr><w:r><w:rPr><w:b w:val="1"/><w:bCs w:val="1"/></w:rPr><w:t xml:space="preserve">Aceptable (50%+):</w:t></w:r><w:r><w:rPr/><w:t xml:space="preserve"> Aplica ideas simples sin mucha innovación.</w:t></w:r></w:p><w:p><w:pPr><w:numPr><w:ilvl w:val="0"/><w:numId w:val="7"/></w:numPr></w:pPr><w:r><w:rPr><w:b w:val="1"/><w:bCs w:val="1"/></w:rPr><w:t xml:space="preserve">Pobre (<50%):</w:t></w:r><w:r><w:rPr/><w:t xml:space="preserve"> Reproduce ideas sin aportar creatividad propia.</w:t></w:r></w:p></w:tc><w:tc><w:tcPr><w:noWrap/></w:tcPr><w:p><w:pPr/><w:r><w:rPr/><w:t xml:space="preserve">0-100%</w:t></w:r></w:p></w:tc></w:tr><w:tr><w:trPr/><w:tc><w:tcPr><w:noWrap/></w:tcPr><w:p><w:pPr/><w:r><w:rPr/><w:t xml:space="preserve">Respeto por materiales y espacio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Usa materiales con cuidado y mantiene el espacio limpio y ordenado.</w:t></w:r></w:p><w:p><w:pPr><w:numPr><w:ilvl w:val="0"/><w:numId w:val="8"/></w:numPr></w:pPr><w:r><w:rPr><w:b w:val="1"/><w:bCs w:val="1"/></w:rPr><w:t xml:space="preserve">Bueno (80%+):</w:t></w:r><w:r><w:rPr/><w:t xml:space="preserve"> Usa materiales adecuadamente y mantiene el espacio limpio la mayor parte del tiempo.</w:t></w:r></w:p><w:p><w:pPr><w:numPr><w:ilvl w:val="0"/><w:numId w:val="8"/></w:numPr></w:pPr><w:r><w:rPr><w:b w:val="1"/><w:bCs w:val="1"/></w:rPr><w:t xml:space="preserve">Aceptable (50%+):</w:t></w:r><w:r><w:rPr/><w:t xml:space="preserve"> Usa materiales con ayuda y limpia parcialmente su espacio.</w:t></w:r></w:p><w:p><w:pPr><w:numPr><w:ilvl w:val="0"/><w:numId w:val="8"/></w:numPr></w:pPr><w:r><w:rPr><w:b w:val="1"/><w:bCs w:val="1"/></w:rPr><w:t xml:space="preserve">Pobre (<50%):</w:t></w:r><w:r><w:rPr/><w:t xml:space="preserve"> No cuida materiales ni el espacio de trabajo.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B5D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AD6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5B0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AFF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1F4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927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593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431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2026-09-25T22:29:22-05:00</dcterms:created>
  <dcterms:modified xsi:type="dcterms:W3CDTF">2026-09-25T22:29:22-05:00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