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las Ideas de Sócrates y Platón sobre la Enseñanza y Educación del Maestro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universitarios de la Licenciatura en Literatura y Lengua Castellana. Evalúa el análisis crítico sobre las ideas de Sócrates y Platón en relación con el rol del maestro en el proceso educativo, fomentando una comprensión profunda y argumentada de los pilares de la educación clásica.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las Ideas de Sócrates y Platón sobre la Enseñanza y Educación del Maestro</w:t>
      </w:r>
    </w:p>
    <w:p>
      <w:pPr/>
      <w:r>
        <w:rPr/>
        <w:t xml:space="preserve">Esta rúbrica está diseñada para estudiantes universitarios de la Licenciatura en Literatura y Lengua Castellana. Evalúa el análisis crítico sobre las ideas de Sócrates y Platón en relación con el rol del maestro en el proceso educativo, fomentando una comprensión profunda y argumentada de los pilares de la educación clásica.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ideas de Sócrates sobre la educación y el maestro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precisa, identificando claramente los conceptos fundamentales y su relevancia en el proceso educativo.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aunque con algunas imprecisiones o detalles superficiales en la explicación de las ideas socráticas.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errores significativos en la interpretación de las ideas de Sócrates.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ideas de Platón sobre la educación y el maestro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ideas platónicas, relacionándolas adecuadamente con el papel del maestro en el proceso educativo.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correcta, pero con falta de profundidad o precisión en algunos aspectos clave de las ideas de Platón.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confusa o incorrecta de las ideas de Platón respecto al maestro y la educación.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 entre las ideas de Sócrates y Platón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bien fundamentado que identifica similitudes y diferencias relevantes entre ambos filósofos.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básico, identificando algunas similitudes y diferencias, pero sin profundidad crítica.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comparativo claro o carece de elementos esenciales para establecer diferencias y semejanzas.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 relevancia de las ideas para el proceso educativo actual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que conectan las ideas clásicas con el contexto educativo contemporáneo.</w:t>
            </w:r>
          </w:p>
        </w:tc>
        <w:tc>
          <w:tcPr>
            <w:noWrap/>
          </w:tcPr>
          <w:p>
            <w:pPr/>
            <w:r>
              <w:rPr/>
              <w:t xml:space="preserve">Argumenta de manera correcta pero con poca profundidad o ejemplos limitados sobre la relevancia actual.</w:t>
            </w:r>
          </w:p>
        </w:tc>
        <w:tc>
          <w:tcPr>
            <w:noWrap/>
          </w:tcPr>
          <w:p>
            <w:pPr/>
            <w:r>
              <w:rPr/>
              <w:t xml:space="preserve">No establece una conexión clara o argumentación convincente entre las ideas y la educación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La redacción es clara, coherente y ordenada, facilitando la comprensión del análisis presentado.</w:t>
            </w:r>
          </w:p>
        </w:tc>
        <w:tc>
          <w:tcPr>
            <w:noWrap/>
          </w:tcPr>
          <w:p>
            <w:pPr/>
            <w:r>
              <w:rPr/>
              <w:t xml:space="preserve">La redacción es generalmente clara, aunque con algunos problemas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La redacción presenta incoherencias, falta de orden o es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académicas</w:t>
            </w:r>
          </w:p>
        </w:tc>
        <w:tc>
          <w:tcPr>
            <w:noWrap/>
          </w:tcPr>
          <w:p>
            <w:pPr/>
            <w:r>
              <w:rPr/>
              <w:t xml:space="preserve">Incluye fuentes académicas pertinentes y las cita correctamente, fortaleciendo el análisis.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apropiadas, pero con errores en la citación o limitada variedad.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las referencias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del análisis</w:t>
            </w:r>
          </w:p>
        </w:tc>
        <w:tc>
          <w:tcPr>
            <w:noWrap/>
          </w:tcPr>
          <w:p>
            <w:pPr/>
            <w:r>
              <w:rPr/>
              <w:t xml:space="preserve">Ofrece perspectivas originales y un análisis profundo que va más allá de la información básica.</w:t>
            </w:r>
          </w:p>
        </w:tc>
        <w:tc>
          <w:tcPr>
            <w:noWrap/>
          </w:tcPr>
          <w:p>
            <w:pPr/>
            <w:r>
              <w:rPr/>
              <w:t xml:space="preserve">El análisis es correcto pero se limita a ideas convencionales sin aportes originales.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repetitivo o plagia ideas sin reflexión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trabajo</w:t>
            </w:r>
          </w:p>
        </w:tc>
        <w:tc>
          <w:tcPr>
            <w:noWrap/>
          </w:tcPr>
          <w:p>
            <w:pPr/>
            <w:r>
              <w:rPr/>
              <w:t xml:space="preserve">El trabajo cumple con todas las normas de presentación establecidas, con formato profesional y sin errores.</w:t>
            </w:r>
          </w:p>
        </w:tc>
        <w:tc>
          <w:tcPr>
            <w:noWrap/>
          </w:tcPr>
          <w:p>
            <w:pPr/>
            <w:r>
              <w:rPr/>
              <w:t xml:space="preserve">El trabajo cumple en su mayoría con las normas de presentación, con pocos errores formales.</w:t>
            </w:r>
          </w:p>
        </w:tc>
        <w:tc>
          <w:tcPr>
            <w:noWrap/>
          </w:tcPr>
          <w:p>
            <w:pPr/>
            <w:r>
              <w:rPr/>
              <w:t xml:space="preserve">El trabajo presenta deficiencias notables en formato, presentación o estructura.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2026-09-25T20:39:57-05:00</dcterms:created>
  <dcterms:modified xsi:type="dcterms:W3CDTF">2026-09-25T20:39:57-05:00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