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Físico, Cognitivo, Afectivo, Sexual y Social en la Edad Adulta Temprana -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diferenciada las competencias relacionadas con el desarrollo físico, cognitivo, afectivo, sexual y social en la etapa de la adultez temprana, desde una perspectiva psicológica. Cada criterio se evalúa individualmente en cinco niveles de desempeño para identificar fortalezas y áreas de mejora en el estudio y comprensión de estas dimensiones.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Físico, Cognitivo, Afectivo, Sexual y Social en la Edad Adulta Temprana - Psicología</w:t>
      </w:r>
    </w:p>
    <w:p>
      <w:pPr/>
      <w:r>
        <w:rPr/>
        <w:t xml:space="preserve">Esta rúbrica está diseñada para evaluar de manera detallada y diferenciada las competencias relacionadas con el desarrollo físico, cognitivo, afectivo, sexual y social en la etapa de la adultez temprana, desde una perspectiva psicológica. Cada criterio se evalúa individualmente en cinco niveles de desempeño para identificar fortalezas y áreas de mejora en el estudio y comprensión de estas dimensiones.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Físico</w:t>
            </w:r>
            <w:br/>
            <w:r>
              <w:rPr/>
              <w:t xml:space="preserve">Comprensión de los cambios fisiológicos y de salud característicos en la adultez temprana.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procesos físicos, integrando evidencias científicas actuales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sólido y bien fundamentado, con explicaciones claras y ejemplos relevantes.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adecuado, aunque con algunas imprecisiones menores o falta de profundidad en ciertos aspectos.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pero con explicaciones superficiales o falta de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dificultades evidentes en comprender los cambios físicos, con información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Cognitivo</w:t>
            </w:r>
            <w:br/>
            <w:r>
              <w:rPr/>
              <w:t xml:space="preserve">Capacidad para analizar procesos cognitivos como memoria, atención y razonamiento en adultos jóvenes.</w:t>
            </w:r>
          </w:p>
        </w:tc>
        <w:tc>
          <w:tcPr>
            <w:noWrap/>
          </w:tcPr>
          <w:p>
            <w:pPr/>
            <w:r>
              <w:rPr/>
              <w:t xml:space="preserve">Analiza con precisión y profundidad las principales teorías y procesos cognitivos, integrando ejemplos aplicados y actuales.</w:t>
            </w:r>
          </w:p>
        </w:tc>
        <w:tc>
          <w:tcPr>
            <w:noWrap/>
          </w:tcPr>
          <w:p>
            <w:pPr/>
            <w:r>
              <w:rPr/>
              <w:t xml:space="preserve">Explica claramente los procesos cognitivos con buena fundamentación teórica y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los procesos de forma correcta, aunque con menor detalle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conocimientos básicos pero limitados, con explicaciones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procesos cognitivos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Afectivo</w:t>
            </w:r>
            <w:br/>
            <w:r>
              <w:rPr/>
              <w:t xml:space="preserve">Entendimiento de los cambios emocionales y manejo afectivo durante la adultez temprana.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integral del desarrollo emocional, incluyendo regulación afectiva y vínculos emocionales complejos.</w:t>
            </w:r>
          </w:p>
        </w:tc>
        <w:tc>
          <w:tcPr>
            <w:noWrap/>
          </w:tcPr>
          <w:p>
            <w:pPr/>
            <w:r>
              <w:rPr/>
              <w:t xml:space="preserve">Muestra un buen entendimiento de los aspectos emocionales con ejemplos claros y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cambios afectivos, aunque con explicaciones poco profundas o generales.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emocionales básicos, pero con falta de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significativa de los procesos afectivos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Sexual</w:t>
            </w:r>
            <w:br/>
            <w:r>
              <w:rPr/>
              <w:t xml:space="preserve">Conocimiento de la sexualidad en adultos jóvenes, incluyendo aspectos biológicos, psicológicos y sociales.</w:t>
            </w:r>
          </w:p>
        </w:tc>
        <w:tc>
          <w:tcPr>
            <w:noWrap/>
          </w:tcPr>
          <w:p>
            <w:pPr/>
            <w:r>
              <w:rPr/>
              <w:t xml:space="preserve">Integra con precisión y profundidad los aspectos biológicos, psicológicos y sociales de la sexualidad, con enfoque crítico y actualizado.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fundamentada los principales aspectos de la sexualidad en la adultez temprana.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general, pero con limitaciones en la integración de aspectos multidimensionales.</w:t>
            </w:r>
          </w:p>
        </w:tc>
        <w:tc>
          <w:tcPr>
            <w:noWrap/>
          </w:tcPr>
          <w:p>
            <w:pPr/>
            <w:r>
              <w:rPr/>
              <w:t xml:space="preserve">Presenta conocimientos básicos y superficiales sobre la sexualidad, con poca contextualización.</w:t>
            </w:r>
          </w:p>
        </w:tc>
        <w:tc>
          <w:tcPr>
            <w:noWrap/>
          </w:tcPr>
          <w:p>
            <w:pPr/>
            <w:r>
              <w:rPr/>
              <w:t xml:space="preserve">Carece de comprensión adecuada o presenta información incorrecta sobre el desarrollo sexual.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Social</w:t>
            </w:r>
            <w:br/>
            <w:r>
              <w:rPr/>
              <w:t xml:space="preserve">Análisis de las relaciones interpersonales y roles sociales durante la adultez temprana.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y crítico de las dinámicas sociales, roles y relaciones, apoyado en teorías relevantes.</w:t>
            </w:r>
          </w:p>
        </w:tc>
        <w:tc>
          <w:tcPr>
            <w:noWrap/>
          </w:tcPr>
          <w:p>
            <w:pPr/>
            <w:r>
              <w:rPr/>
              <w:t xml:space="preserve">Describe claramente las relaciones y roles sociales con buena fundamentación y ejemplos pertinentes.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relaciones sociales, aunque con falta de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sociales básicos, pero sin análisis detallado o contextualización adecuada.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las relaciones sociales o presenta información errónea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Multidimensional</w:t>
            </w:r>
            <w:br/>
            <w:r>
              <w:rPr/>
              <w:t xml:space="preserve">Capacidad para relacionar e integrar las dimensiones física, cognitiva, afectiva, sexual y social.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profunda todas las dimensiones, mostrando una comprensión holística y crítica.</w:t>
            </w:r>
          </w:p>
        </w:tc>
        <w:tc>
          <w:tcPr>
            <w:noWrap/>
          </w:tcPr>
          <w:p>
            <w:pPr/>
            <w:r>
              <w:rPr/>
              <w:t xml:space="preserve">Muestra buena integración de la mayoría de dimensiones con explicaciones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Realiza una integración básica, aunque con algunas desconexiones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integración limitada o fragmentada, con poca coherencia entre dimensiones.</w:t>
            </w:r>
          </w:p>
        </w:tc>
        <w:tc>
          <w:tcPr>
            <w:noWrap/>
          </w:tcPr>
          <w:p>
            <w:pPr/>
            <w:r>
              <w:rPr/>
              <w:t xml:space="preserve">No logra integrar las dimensiones o presenta análisis incoherente y superficial.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 Científica</w:t>
            </w:r>
            <w:br/>
            <w:r>
              <w:rPr/>
              <w:t xml:space="preserve">Capacidad para fundamentar los análisis con fuentes académicas actualizadas y pertinentes.</w:t>
            </w:r>
          </w:p>
        </w:tc>
        <w:tc>
          <w:tcPr>
            <w:noWrap/>
          </w:tcPr>
          <w:p>
            <w:pPr/>
            <w:r>
              <w:rPr/>
              <w:t xml:space="preserve">Utiliza fuentes diversas, actuales y confiables para respaldar todos los aspectos, con citas precisas y adecuadas.</w:t>
            </w:r>
          </w:p>
        </w:tc>
        <w:tc>
          <w:tcPr>
            <w:noWrap/>
          </w:tcPr>
          <w:p>
            <w:pPr/>
            <w:r>
              <w:rPr/>
              <w:t xml:space="preserve">Emplea fuentes académicas pertinentes y actualizadas, con referencias claras y adecuadas.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académicas, aunque con limitaciones en actualidad o diversidad.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no siempre académicas, con referencias imprecisas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adecuadas o no fundamenta sus argumentos con evidencia.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</w:t>
            </w:r>
            <w:br/>
            <w:r>
              <w:rPr/>
              <w:t xml:space="preserve">Presentación lógica, coherente y clara de ideas y argumentos.</w:t>
            </w:r>
          </w:p>
        </w:tc>
        <w:tc>
          <w:tcPr>
            <w:noWrap/>
          </w:tcPr>
          <w:p>
            <w:pPr/>
            <w:r>
              <w:rPr/>
              <w:t xml:space="preserve">Presenta ideas con claridad excepcional, estructura lógica impecable y coherencia constante.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clara y coherente, con buena estructura y fluidez.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 aunque con algunos problemas menores en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básica, con problemas de coherencia o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difíciles de seguir, afectando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2026-09-25T19:42:56-05:00</dcterms:created>
  <dcterms:modified xsi:type="dcterms:W3CDTF">2026-09-25T19:42:56-05:00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