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Primeros Pobladores -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de textos sobre nómadas y sedentarios, la secuencia de hechos en una línea de tiempo y la explicación de los cambios entre la vida nómade y sedentaria, adecuada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Primeros Pobladores - Historia</w:t>
      </w:r>
    </w:p>
    <w:p>
      <w:pPr/>
      <w:r>
        <w:rPr/>
        <w:t xml:space="preserve">Esta rúbrica evalúa la comprensión de textos sobre nómadas y sedentarios, la secuencia de hechos en una línea de tiempo y la explicación de los cambios entre la vida nómade y sedentaria, adecuada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textos sobre vida nómade</w:t>
            </w:r>
          </w:p>
        </w:tc>
        <w:tc>
          <w:tcPr>
            <w:noWrap/>
          </w:tcPr>
          <w:p>
            <w:pPr/>
            <w:r>
              <w:rPr/>
              <w:t xml:space="preserve">Lee y comprende con claridad textos sobre los nómadas, identificando ideas principales y detalles importantes sin dificultad.</w:t>
            </w:r>
          </w:p>
        </w:tc>
        <w:tc>
          <w:tcPr>
            <w:noWrap/>
          </w:tcPr>
          <w:p>
            <w:pPr/>
            <w:r>
              <w:rPr/>
              <w:t xml:space="preserve">Lee y comprende textos sobre los nómadas con ayuda del grupo, identificando algunas ideas principales.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leer o comprender textos sobre los nómadas, incluso con ayuda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textos sobre vida sedentaria</w:t>
            </w:r>
          </w:p>
        </w:tc>
        <w:tc>
          <w:tcPr>
            <w:noWrap/>
          </w:tcPr>
          <w:p>
            <w:pPr/>
            <w:r>
              <w:rPr/>
              <w:t xml:space="preserve">Lee y comprende con claridad textos sobre los sedentarios, identificando ideas principales y detalles importantes sin dificultad.</w:t>
            </w:r>
          </w:p>
        </w:tc>
        <w:tc>
          <w:tcPr>
            <w:noWrap/>
          </w:tcPr>
          <w:p>
            <w:pPr/>
            <w:r>
              <w:rPr/>
              <w:t xml:space="preserve">Lee y comprende textos sobre los sedentarios con ayuda del grupo, identificando algunas ideas principales.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leer o comprender textos sobre los sedentarios, incluso con ayuda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lectura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lectura grupal, colaborando y aportando ideas para mejorar la comprensión.</w:t>
            </w:r>
          </w:p>
        </w:tc>
        <w:tc>
          <w:tcPr>
            <w:noWrap/>
          </w:tcPr>
          <w:p>
            <w:pPr/>
            <w:r>
              <w:rPr/>
              <w:t xml:space="preserve">Participa en la lectura grupal, pero con aportes limitados o tímidos.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muy poco en la lectura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correcta de hechos en la línea de tiempo</w:t>
            </w:r>
          </w:p>
        </w:tc>
        <w:tc>
          <w:tcPr>
            <w:noWrap/>
          </w:tcPr>
          <w:p>
            <w:pPr/>
            <w:r>
              <w:rPr/>
              <w:t xml:space="preserve">Ordena correctamente los eventos en la línea de tiempo mostrando una secuencia clara y coherente.</w:t>
            </w:r>
          </w:p>
        </w:tc>
        <w:tc>
          <w:tcPr>
            <w:noWrap/>
          </w:tcPr>
          <w:p>
            <w:pPr/>
            <w:r>
              <w:rPr/>
              <w:t xml:space="preserve">Ordena la mayoría de los eventos correctamente en la línea de tiempo,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ordenar los eventos, con secuencias confusas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cambios entre vida nómade y sedentaria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varios cambios importantes entre la vida nómade y sedentaria.</w:t>
            </w:r>
          </w:p>
        </w:tc>
        <w:tc>
          <w:tcPr>
            <w:noWrap/>
          </w:tcPr>
          <w:p>
            <w:pPr/>
            <w:r>
              <w:rPr/>
              <w:t xml:space="preserve">Identifica algunos cambios entre la vida nómade y sedentaria, pero de forma general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cambios entre la vida nómade y sedentaria.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los cambios entre vida nómade y sedentaria</w:t>
            </w:r>
          </w:p>
        </w:tc>
        <w:tc>
          <w:tcPr>
            <w:noWrap/>
          </w:tcPr>
          <w:p>
            <w:pPr/>
            <w:r>
              <w:rPr/>
              <w:t xml:space="preserve">Explica con claridad y sencillez los cambios, mostrando comprensión profunda y ejemplos adecuados.</w:t>
            </w:r>
          </w:p>
        </w:tc>
        <w:tc>
          <w:tcPr>
            <w:noWrap/>
          </w:tcPr>
          <w:p>
            <w:pPr/>
            <w:r>
              <w:rPr/>
              <w:t xml:space="preserve">Explica los cambios de forma básica, con comprensión limitada y pocos ejemplos.</w:t>
            </w:r>
          </w:p>
        </w:tc>
        <w:tc>
          <w:tcPr>
            <w:noWrap/>
          </w:tcPr>
          <w:p>
            <w:pPr/>
            <w:r>
              <w:rPr/>
              <w:t xml:space="preserve">No logra explicar los cambios o la explicación es confusa e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vocabulario específico relacionado con nómadas y sedentarios en sus respuestas.</w:t>
            </w:r>
          </w:p>
        </w:tc>
        <w:tc>
          <w:tcPr>
            <w:noWrap/>
          </w:tcPr>
          <w:p>
            <w:pPr/>
            <w:r>
              <w:rPr/>
              <w:t xml:space="preserve">Utiliza vocabulario relacionado, aunque con algunos errores o de forma limitada.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limpio y bien organizado,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cierta organización, aunque con detalles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o poco claro,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2026-09-26T01:35:33-05:00</dcterms:created>
  <dcterms:modified xsi:type="dcterms:W3CDTF">2026-09-26T01:35:33-05:00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