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"Escribimos sobre los medios de comunicación que usamos en nuestra vida diaria"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información presentada en diferentes medios de comunicación, identificar el mensaje principal y expresar sus ideas por escrito mediante palabras, frases cortas o apoyos visuales, con atención a las necesidades de estudiantes con dislexia. Está diseñada para estudiantes de primaria (6-11 años) y promueve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"Escribimos sobre los medios de comunicación que usamos en nuestra vida diaria"</w:t>
      </w:r>
    </w:p>
    <w:p>
      <w:pPr/>
      <w:r>
        <w:rPr/>
        <w:t xml:space="preserve">Esta rúbrica evalúa la capacidad del estudiante para analizar información presentada en diferentes medios de comunicación, identificar el mensaje principal y expresar sus ideas por escrito mediante palabras, frases cortas o apoyos visuales, con atención a las necesidades de estudiantes con dislexia. Está diseñada para estudiantes de primaria (6-11 años) y promueve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mensaje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principal del medio de comunicación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 de forma limitada o con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frases claras y coherentes, adecuadas para su edad y nivel.</w:t>
            </w:r>
          </w:p>
        </w:tc>
        <w:tc>
          <w:tcPr>
            <w:noWrap/>
          </w:tcPr>
          <w:p>
            <w:pPr/>
            <w:r>
              <w:rPr/>
              <w:t xml:space="preserve">Expresa ideas con frases mayormente claras, aunque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simple y con algunas dificultades para organizarse.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no logra comunicar sus pensamientos por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de manera efectiva para complementar la escritura.</w:t>
            </w:r>
          </w:p>
        </w:tc>
        <w:tc>
          <w:tcPr>
            <w:noWrap/>
          </w:tcPr>
          <w:p>
            <w:pPr/>
            <w:r>
              <w:rPr/>
              <w:t xml:space="preserve">Utiliza apoyos visuales que complementan parcialmente la escritura.</w:t>
            </w:r>
          </w:p>
        </w:tc>
        <w:tc>
          <w:tcPr>
            <w:noWrap/>
          </w:tcPr>
          <w:p>
            <w:pPr/>
            <w:r>
              <w:rPr/>
              <w:t xml:space="preserve">Usa apoyos visuales limitados o poco relacionados con la escritura.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corrección en estudiantes con dislexia</w:t>
            </w:r>
          </w:p>
        </w:tc>
        <w:tc>
          <w:tcPr>
            <w:noWrap/>
          </w:tcPr>
          <w:p>
            <w:pPr/>
            <w:r>
              <w:rPr/>
              <w:t xml:space="preserve">Demuestra cuidado en la ortografía y utiliza estrategias que facilitan la lectura, adaptadas a sus necesidades.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pero utiliza estrategias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muestra dificultad para usar estrategias de apoyo.</w:t>
            </w:r>
          </w:p>
        </w:tc>
        <w:tc>
          <w:tcPr>
            <w:noWrap/>
          </w:tcPr>
          <w:p>
            <w:pPr/>
            <w:r>
              <w:rPr/>
              <w:t xml:space="preserve">No aplica estrategias y la ortografía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lógica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organización y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contenido</w:t>
            </w:r>
          </w:p>
        </w:tc>
        <w:tc>
          <w:tcPr>
            <w:noWrap/>
          </w:tcPr>
          <w:p>
            <w:pPr/>
            <w:r>
              <w:rPr/>
              <w:t xml:space="preserve">Incluye ideas o ejemplos que reflejan respeto y valoración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algún reconocimiento hacia la diversidad,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básica,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incluye elementos relacionados con la diversidad o muestra ideas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en la elaboración de la tarea.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muestra esfuerzo suficiente.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esfuerzo es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realizar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describir los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inapropiado para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2026-09-26T01:37:22-05:00</dcterms:created>
  <dcterms:modified xsi:type="dcterms:W3CDTF">2026-09-26T01:37:22-05:00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