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y escribir sobre la información obtenida de medios de comunicación que usan en su vida diaria. Se consideran aspectos de diversidad, equidad e inclusión para promover una comprensión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está diseñada para evaluar la capacidad de estudiantes de primaria (6-11 años) para analizar y escribir sobre la información obtenida de medios de comunicación que usan en su vida diaria. Se consideran aspectos de diversidad, equidad e inclusión para promover una comprensión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ideas principales del medio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principales, aunque la explicación puede ser un poco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con una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podría mejorar en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algo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al tema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y oraciones claras.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las oraciones a veces carecen de claridad.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y las oraciones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opiniones propias fundamentadas y detecta posibles sesgos o puntos de vista.</w:t>
            </w:r>
          </w:p>
        </w:tc>
        <w:tc>
          <w:tcPr>
            <w:noWrap/>
          </w:tcPr>
          <w:p>
            <w:pPr/>
            <w:r>
              <w:rPr/>
              <w:t xml:space="preserve">Da opiniones propias, aunque con poco fundamento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Expresa opiniones pero sin sustento ni análisis claro.</w:t>
            </w:r>
          </w:p>
        </w:tc>
        <w:tc>
          <w:tcPr>
            <w:noWrap/>
          </w:tcPr>
          <w:p>
            <w:pPr/>
            <w:r>
              <w:rPr/>
              <w:t xml:space="preserve">No ofrece opiniones ni muestra capacidad de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y opiniones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culturas y opiniones,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siempre la respeta o entiende.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Incluye y compara varias perspectivas para enriquecer su análisis.</w:t>
            </w:r>
          </w:p>
        </w:tc>
        <w:tc>
          <w:tcPr>
            <w:noWrap/>
          </w:tcPr>
          <w:p>
            <w:pPr/>
            <w:r>
              <w:rPr/>
              <w:t xml:space="preserve">Menciona al menos dos perspectivas, pero sin profundizar en ellas.</w:t>
            </w:r>
          </w:p>
        </w:tc>
        <w:tc>
          <w:tcPr>
            <w:noWrap/>
          </w:tcPr>
          <w:p>
            <w:pPr/>
            <w:r>
              <w:rPr/>
              <w:t xml:space="preserve">Habla de una sola perspectiva o incluye otras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 verificar información y respetar derechos.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usar información responsablemente, aunque no siempre aplica.</w:t>
            </w:r>
          </w:p>
        </w:tc>
        <w:tc>
          <w:tcPr>
            <w:noWrap/>
          </w:tcPr>
          <w:p>
            <w:pPr/>
            <w:r>
              <w:rPr/>
              <w:t xml:space="preserve">Entiende poco el valor de la responsabilidad al usar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el uso responsable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2026-09-25T22:11:07-05:00</dcterms:created>
  <dcterms:modified xsi:type="dcterms:W3CDTF">2026-09-25T22:11:07-05:00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