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y Gestión del Comportamiento Organizacional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la capacidad de los estudiantes universitarios para analizar factores organizacionales y proponer acciones de mejora en contextos empresariales simulados o reales, considerando motivación, cultura, dinámica de equipos, conflicto organizacional y liderazgo.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y Gestión del Comportamiento Organizacional</w:t></w:r></w:p><w:p><w:pPr/><w:r><w:rPr/><w:t xml:space="preserve">Esta rúbrica evalúa de manera detallada la capacidad de los estudiantes universitarios para analizar factores organizacionales y proponer acciones de mejora en contextos empresariales simulados o reales, considerando motivación, cultura, dinámica de equipos, conflicto organizacional y liderazgo.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/ Nivel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Identificación y comprensión de variables organizacionales</w:t></w:r><w:br/><w:r><w:rPr/><w:t xml:space="preserve">Capacidad para reconocer y describir factores de motivación, cultura, dinámica de equipos y conflicto organizacional con precisión y profundidad.</w:t></w:r></w:p></w:tc><w:tc><w:tcPr><w:noWrap/></w:tcPr><w:p><w:pPr/><w:r><w:rPr/><w:t xml:space="preserve">Identifica todas las variables relevantes con precisión sobresaliente y demuestra comprensión profunda y contextualizada.</w:t></w:r></w:p></w:tc><w:tc><w:tcPr><w:noWrap/></w:tcPr><w:p><w:pPr/><w:r><w:rPr/><w:t xml:space="preserve">Identifica la mayoría de las variables relevantes con buena comprensión y contexto adecuado.</w:t></w:r></w:p></w:tc><w:tc><w:tcPr><w:noWrap/></w:tcPr><w:p><w:pPr/><w:r><w:rPr/><w:t xml:space="preserve">Reconoce las variables principales pero con comprensión limitada o superficial.</w:t></w:r></w:p></w:tc><w:tc><w:tcPr><w:noWrap/></w:tcPr><w:p><w:pPr/><w:r><w:rPr/><w:t xml:space="preserve">Identifica algunas variables pero muestra comprensión incompleta o imprecisa.</w:t></w:r></w:p></w:tc><w:tc><w:tcPr><w:noWrap/></w:tcPr><w:p><w:pPr/><w:r><w:rPr/><w:t xml:space="preserve">No logra identificar ni comprender adecuadamente las variables organizacionales.</w:t></w:r></w:p></w:tc></w:tr><w:tr><w:trPr/><w:tc><w:tcPr><w:noWrap/></w:tcPr><w:p><w:pPr/><w:r><w:rPr><w:b w:val="1"/><w:bCs w:val="1"/></w:rPr><w:t xml:space="preserve">2. Capacidad de análisis organizacional</w:t></w:r><w:br/><w:r><w:rPr/><w:t xml:space="preserve">Habilidad para examinar relaciones, causas y efectos entre variables organizacionales en estudios de caso o diagnósticos.</w:t></w:r></w:p></w:tc><w:tc><w:tcPr><w:noWrap/></w:tcPr><w:p><w:pPr/><w:r><w:rPr/><w:t xml:space="preserve">Analiza en profundidad las relaciones y causas, demostrando pensamiento crítico y conexión clara entre variables.</w:t></w:r></w:p></w:tc><w:tc><w:tcPr><w:noWrap/></w:tcPr><w:p><w:pPr/><w:r><w:rPr/><w:t xml:space="preserve">Realiza análisis coherente con identificación de relaciones principales y algunas causas relevantes.</w:t></w:r></w:p></w:tc><w:tc><w:tcPr><w:noWrap/></w:tcPr><w:p><w:pPr/><w:r><w:rPr/><w:t xml:space="preserve">Presenta análisis básico con identificación parcial de relaciones y causas.</w:t></w:r></w:p></w:tc><w:tc><w:tcPr><w:noWrap/></w:tcPr><w:p><w:pPr/><w:r><w:rPr/><w:t xml:space="preserve">El análisis es superficial, con conexiones débiles o incompletas entre variables.</w:t></w:r></w:p></w:tc><w:tc><w:tcPr><w:noWrap/></w:tcPr><w:p><w:pPr/><w:r><w:rPr/><w:t xml:space="preserve">No evidencia capacidad analítica ni comprensión de relaciones organizacionales.</w:t></w:r></w:p></w:tc></w:tr><w:tr><w:trPr/><w:tc><w:tcPr><w:noWrap/></w:tcPr><w:p><w:pPr/><w:r><w:rPr><w:b w:val="1"/><w:bCs w:val="1"/></w:rPr><w:t xml:space="preserve">3. Interpretación diagnóstica</w:t></w:r><w:br/><w:r><w:rPr/><w:t xml:space="preserve">Capacidad para interpretar resultados de diagnósticos de clima y cultura organizacional y extraer conclusiones relevantes.</w:t></w:r></w:p></w:tc><w:tc><w:tcPr><w:noWrap/></w:tcPr><w:p><w:pPr/><w:r><w:rPr/><w:t xml:space="preserve">Interpreta diagnósticos con claridad, precisión y extrae conclusiones coherentes y relevantes para la organización.</w:t></w:r></w:p></w:tc><w:tc><w:tcPr><w:noWrap/></w:tcPr><w:p><w:pPr/><w:r><w:rPr/><w:t xml:space="preserve">Interpreta adecuadamente los diagnósticos y presenta conclusiones relevantes aunque menos detalladas.</w:t></w:r></w:p></w:tc><w:tc><w:tcPr><w:noWrap/></w:tcPr><w:p><w:pPr/><w:r><w:rPr/><w:t xml:space="preserve">Realiza interpretaciones básicas con conclusiones algo generales o poco precisas.</w:t></w:r></w:p></w:tc><w:tc><w:tcPr><w:noWrap/></w:tcPr><w:p><w:pPr/><w:r><w:rPr/><w:t xml:space="preserve">Las interpretaciones son limitadas y las conclusiones poco relevantes o confusas.</w:t></w:r></w:p></w:tc><w:tc><w:tcPr><w:noWrap/></w:tcPr><w:p><w:pPr/><w:r><w:rPr/><w:t xml:space="preserve">No logra interpretar ni extraer conclusiones de los diagnósticos presentados.</w:t></w:r></w:p></w:tc></w:tr><w:tr><w:trPr/><w:tc><w:tcPr><w:noWrap/></w:tcPr><w:p><w:pPr/><w:r><w:rPr><w:b w:val="1"/><w:bCs w:val="1"/></w:rPr><w:t xml:space="preserve">4. Propuesta de acciones de mejora</w:t></w:r><w:br/><w:r><w:rPr/><w:t xml:space="preserve">Elaboración de propuestas concretas y viables para la gestión de personas y liderazgo basadas en análisis organizacional.</w:t></w:r></w:p></w:tc><w:tc><w:tcPr><w:noWrap/></w:tcPr><w:p><w:pPr/><w:r><w:rPr/><w:t xml:space="preserve">Desarrolla propuestas innovadoras, claras, viables y alineadas con el diagnóstico y análisis realizados.</w:t></w:r></w:p></w:tc><w:tc><w:tcPr><w:noWrap/></w:tcPr><w:p><w:pPr/><w:r><w:rPr/><w:t xml:space="preserve">Propone acciones pertinentes, viables y bien fundamentadas aunque menos innovadoras.</w:t></w:r></w:p></w:tc><w:tc><w:tcPr><w:noWrap/></w:tcPr><w:p><w:pPr/><w:r><w:rPr/><w:t xml:space="preserve">Presenta propuestas básicas que responden a necesidades identificadas pero con menor claridad o viabilidad.</w:t></w:r></w:p></w:tc><w:tc><w:tcPr><w:noWrap/></w:tcPr><w:p><w:pPr/><w:r><w:rPr/><w:t xml:space="preserve">Las acciones propuestas son vagas, poco viables o poco relacionadas con el análisis realizado.</w:t></w:r></w:p></w:tc><w:tc><w:tcPr><w:noWrap/></w:tcPr><w:p><w:pPr/><w:r><w:rPr/><w:t xml:space="preserve">No presenta propuestas de mejora o las mismas son irrelevantes o inválidas.</w:t></w:r></w:p></w:tc></w:tr><w:tr><w:trPr/><w:tc><w:tcPr><w:noWrap/></w:tcPr><w:p><w:pPr/><w:r><w:rPr><w:b w:val="1"/><w:bCs w:val="1"/></w:rPr><w:t xml:space="preserve">5. Aplicación de conceptos teóricos en contextos simulados o reales</w:t></w:r><w:br/><w:r><w:rPr/><w:t xml:space="preserve">Uso adecuado de teorías y conceptos de comportamiento organizacional en el análisis y propuestas.</w:t></w:r></w:p></w:tc><w:tc><w:tcPr><w:noWrap/></w:tcPr><w:p><w:pPr/><w:r><w:rPr/><w:t xml:space="preserve">Integra conceptos teóricos con precisión y pertinencia, apoyando todo el análisis y propuestas.</w:t></w:r></w:p></w:tc><w:tc><w:tcPr><w:noWrap/></w:tcPr><w:p><w:pPr/><w:r><w:rPr/><w:t xml:space="preserve">Aplica conceptos relevantes con buena adecuación, aunque con menor profundidad.</w:t></w:r></w:p></w:tc><w:tc><w:tcPr><w:noWrap/></w:tcPr><w:p><w:pPr/><w:r><w:rPr/><w:t xml:space="preserve">Utiliza algunos conceptos clave pero con aplicación limitada o generalizada.</w:t></w:r></w:p></w:tc><w:tc><w:tcPr><w:noWrap/></w:tcPr><w:p><w:pPr/><w:r><w:rPr/><w:t xml:space="preserve">Aplica conceptos de forma incorrecta o superficial, sin integración clara.</w:t></w:r></w:p></w:tc><w:tc><w:tcPr><w:noWrap/></w:tcPr><w:p><w:pPr/><w:r><w:rPr/><w:t xml:space="preserve">No utiliza conceptos teóricos o los emplea de forma errónea.</w:t></w:r></w:p></w:tc></w:tr><w:tr><w:trPr/><w:tc><w:tcPr><w:noWrap/></w:tcPr><w:p><w:pPr/><w:r><w:rPr><w:b w:val="1"/><w:bCs w:val="1"/></w:rPr><w:t xml:space="preserve">6. Claridad y coherencia en la comunicación escrita</w:t></w:r><w:br/><w:r><w:rPr/><w:t xml:space="preserve">Capacidad para presentar el análisis, diagnóstico y propuestas con estructura lógica, coherencia y claridad.</w:t></w:r></w:p></w:tc><w:tc><w:tcPr><w:noWrap/></w:tcPr><w:p><w:pPr/><w:r><w:rPr/><w:t xml:space="preserve">Presenta contenido claro, bien estructurado y fácil de entender con excelente redacción.</w:t></w:r></w:p></w:tc><w:tc><w:tcPr><w:noWrap/></w:tcPr><w:p><w:pPr/><w:r><w:rPr/><w:t xml:space="preserve">Comunica ideas de forma clara y organizada con mínimas fallas en redacción o coherencia.</w:t></w:r></w:p></w:tc><w:tc><w:tcPr><w:noWrap/></w:tcPr><w:p><w:pPr/><w:r><w:rPr/><w:t xml:space="preserve">Presenta ideas comprensibles pero con errores menores de redacción o estructura.</w:t></w:r></w:p></w:tc><w:tc><w:tcPr><w:noWrap/></w:tcPr><w:p><w:pPr/><w:r><w:rPr/><w:t xml:space="preserve">La comunicación es confusa en algunas partes, con problemas de redacción o incoherencias.</w:t></w:r></w:p></w:tc><w:tc><w:tcPr><w:noWrap/></w:tcPr><w:p><w:pPr/><w:r><w:rPr/><w:t xml:space="preserve">El contenido es difícil de entender debido a mala redacción y falta de coherencia.</w:t></w:r></w:p></w:tc></w:tr><w:tr><w:trPr/><w:tc><w:tcPr><w:noWrap/></w:tcPr><w:p><w:pPr/><w:r><w:rPr><w:b w:val="1"/><w:bCs w:val="1"/></w:rPr><w:t xml:space="preserve">7. Uso adecuado de fuentes y evidencias</w:t></w:r><w:br/><w:r><w:rPr/><w:t xml:space="preserve">Incorporación de información y datos relevantes que sustentan el análisis y las propuestas.</w:t></w:r></w:p></w:tc><w:tc><w:tcPr><w:noWrap/></w:tcPr><w:p><w:pPr/><w:r><w:rPr/><w:t xml:space="preserve">Utiliza fuentes variadas, confiables y relevantes que fortalecen claramente el trabajo.</w:t></w:r></w:p></w:tc><w:tc><w:tcPr><w:noWrap/></w:tcPr><w:p><w:pPr/><w:r><w:rPr/><w:t xml:space="preserve">Incluye fuentes adecuadas y relevantes que apoyan el análisis con buena fundamentación.</w:t></w:r></w:p></w:tc><w:tc><w:tcPr><w:noWrap/></w:tcPr><w:p><w:pPr/><w:r><w:rPr/><w:t xml:space="preserve">Hace uso básico de fuentes, algunas relevantes pero con poca variedad o profundidad.</w:t></w:r></w:p></w:tc><w:tc><w:tcPr><w:noWrap/></w:tcPr><w:p><w:pPr/><w:r><w:rPr/><w:t xml:space="preserve">Las fuentes son limitadas, poco relevantes o no sustentan adecuadamente el trabajo.</w:t></w:r></w:p></w:tc><w:tc><w:tcPr><w:noWrap/></w:tcPr><w:p><w:pPr/><w:r><w:rPr/><w:t xml:space="preserve">No utiliza fuentes o las que emplea son inapropiadas o no confiables.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2026-09-26T06:38:59-05:00</dcterms:created>
  <dcterms:modified xsi:type="dcterms:W3CDTF">2026-09-26T06:38:59-05:00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