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Oral: Presentación de Trabajo Basado en Artículo Científico de Química</w:t>
      </w:r>
    </w:p>
    <w:p/>
    <w:p>
      <w:pPr/>
      <w:r>
        <w:rPr>
          <w:color w:val="666666"/>
          <w:sz w:val="20"/>
          <w:szCs w:val="20"/>
          <w:i w:val="1"/>
          <w:iCs w:val="1"/>
        </w:rPr>
        <w:t xml:space="preserve">Rúbrica Analítica | Ciencias Exactas y Naturales | Química | 5 niveles</w:t>
      </w:r>
    </w:p>
    <w:p/>
    <w:p>
      <w:pPr/>
      <w:r>
        <w:rPr>
          <w:color w:val="2b6cb0"/>
          <w:sz w:val="28"/>
          <w:szCs w:val="28"/>
          <w:b w:val="1"/>
          <w:bCs w:val="1"/>
        </w:rPr>
        <w:t xml:space="preserve">Descripción</w:t>
      </w:r>
    </w:p>
    <w:p>
      <w:pPr/>
      <w:r>
        <w:rPr>
          <w:sz w:val="22"/>
          <w:szCs w:val="22"/>
        </w:rPr>
        <w:t xml:space="preserve">Esta rúbrica está diseñada para evaluar la presentación oral de estudiantes universitarios sobre un trabajo basado en un artículo científico en el área de Química. Se evalúan aspectos clave de la comunicación, comprensión, análisis y presentación científica, con cinco niveles de desempeño para cada criterio.</w:t>
      </w:r>
    </w:p>
    <w:p/>
    <w:p>
      <w:pPr/>
      <w:r>
        <w:rPr>
          <w:color w:val="2b6cb0"/>
          <w:sz w:val="28"/>
          <w:szCs w:val="28"/>
          <w:b w:val="1"/>
          <w:bCs w:val="1"/>
        </w:rPr>
        <w:t xml:space="preserve">Rúbrica</w:t>
      </w:r>
    </w:p>
    <w:p>
      <w:pPr/>
      <w:r>
        <w:rPr/>
        <w:t xml:space="preserve">Rúbrica Analítica para Evaluación Oral: Presentación de Trabajo Basado en Artículo Científico de Química</w:t>
      </w:r>
    </w:p>
    <w:p>
      <w:pPr/>
      <w:r>
        <w:rPr/>
        <w:t xml:space="preserve">Esta rúbrica está diseñada para evaluar la presentación oral de estudiantes universitarios sobre un trabajo basado en un artículo científico en el área de Química. Se evalúan aspectos clave de la comunicación, comprensión, análisis y presentación científica, con cinco niveles de desempeño para cada criterio.</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del artículo científico</w:t>
            </w:r>
          </w:p>
        </w:tc>
        <w:tc>
          <w:tcPr>
            <w:noWrap/>
          </w:tcPr>
          <w:p>
            <w:pPr/>
            <w:r>
              <w:rPr/>
              <w:t xml:space="preserve">Demuestra una comprensión profunda y detallada de todos los conceptos y resultados del artículo.</w:t>
            </w:r>
          </w:p>
        </w:tc>
        <w:tc>
          <w:tcPr>
            <w:noWrap/>
          </w:tcPr>
          <w:p>
            <w:pPr/>
            <w:r>
              <w:rPr/>
              <w:t xml:space="preserve">Comprende correctamente la mayoría de los conceptos y resultados con mínimas imprecisiones.</w:t>
            </w:r>
          </w:p>
        </w:tc>
        <w:tc>
          <w:tcPr>
            <w:noWrap/>
          </w:tcPr>
          <w:p>
            <w:pPr/>
            <w:r>
              <w:rPr/>
              <w:t xml:space="preserve">Comprende los conceptos principales, pero con algunas confusiones menores.</w:t>
            </w:r>
          </w:p>
        </w:tc>
        <w:tc>
          <w:tcPr>
            <w:noWrap/>
          </w:tcPr>
          <w:p>
            <w:pPr/>
            <w:r>
              <w:rPr/>
              <w:t xml:space="preserve">Entiende sólo parcialmente el contenido y presenta varias imprecisiones relevantes.</w:t>
            </w:r>
          </w:p>
        </w:tc>
        <w:tc>
          <w:tcPr>
            <w:noWrap/>
          </w:tcPr>
          <w:p>
            <w:pPr/>
            <w:r>
              <w:rPr/>
              <w:t xml:space="preserve">No demuestra comprensión clara del artículo o confunde conceptos fundamentales.</w:t>
            </w:r>
          </w:p>
        </w:tc>
      </w:tr>
      <w:tr>
        <w:trPr/>
        <w:tc>
          <w:tcPr>
            <w:noWrap/>
          </w:tcPr>
          <w:p>
            <w:pPr/>
            <w:r>
              <w:rPr/>
              <w:t xml:space="preserve">Claridad y organización de la presentación</w:t>
            </w:r>
          </w:p>
        </w:tc>
        <w:tc>
          <w:tcPr>
            <w:noWrap/>
          </w:tcPr>
          <w:p>
            <w:pPr/>
            <w:r>
              <w:rPr/>
              <w:t xml:space="preserve">Presentación muy bien estructurada, clara y lógica, facilitando la comprensión del tema.</w:t>
            </w:r>
          </w:p>
        </w:tc>
        <w:tc>
          <w:tcPr>
            <w:noWrap/>
          </w:tcPr>
          <w:p>
            <w:pPr/>
            <w:r>
              <w:rPr/>
              <w:t xml:space="preserve">Organización clara y lógica con solo pequeños detalles que pueden confundir.</w:t>
            </w:r>
          </w:p>
        </w:tc>
        <w:tc>
          <w:tcPr>
            <w:noWrap/>
          </w:tcPr>
          <w:p>
            <w:pPr/>
            <w:r>
              <w:rPr/>
              <w:t xml:space="preserve">Presentación generalmente organizada, aunque con transiciones poco claras en algunos puntos.</w:t>
            </w:r>
          </w:p>
        </w:tc>
        <w:tc>
          <w:tcPr>
            <w:noWrap/>
          </w:tcPr>
          <w:p>
            <w:pPr/>
            <w:r>
              <w:rPr/>
              <w:t xml:space="preserve">Presentación desordenada que dificulta la comprensión en varias partes.</w:t>
            </w:r>
          </w:p>
        </w:tc>
        <w:tc>
          <w:tcPr>
            <w:noWrap/>
          </w:tcPr>
          <w:p>
            <w:pPr/>
            <w:r>
              <w:rPr/>
              <w:t xml:space="preserve">Presentación confusa y desorganizada, sin un hilo conductor claro.</w:t>
            </w:r>
          </w:p>
        </w:tc>
      </w:tr>
      <w:tr>
        <w:trPr/>
        <w:tc>
          <w:tcPr>
            <w:noWrap/>
          </w:tcPr>
          <w:p>
            <w:pPr/>
            <w:r>
              <w:rPr/>
              <w:t xml:space="preserve">Dominio del lenguaje científico y terminología química</w:t>
            </w:r>
          </w:p>
        </w:tc>
        <w:tc>
          <w:tcPr>
            <w:noWrap/>
          </w:tcPr>
          <w:p>
            <w:pPr/>
            <w:r>
              <w:rPr/>
              <w:t xml:space="preserve">Uso preciso y adecuado de toda la terminología científica y química pertinente.</w:t>
            </w:r>
          </w:p>
        </w:tc>
        <w:tc>
          <w:tcPr>
            <w:noWrap/>
          </w:tcPr>
          <w:p>
            <w:pPr/>
            <w:r>
              <w:rPr/>
              <w:t xml:space="preserve">Uso correcto de la mayoría de términos científicos, con mínimos errores.</w:t>
            </w:r>
          </w:p>
        </w:tc>
        <w:tc>
          <w:tcPr>
            <w:noWrap/>
          </w:tcPr>
          <w:p>
            <w:pPr/>
            <w:r>
              <w:rPr/>
              <w:t xml:space="preserve">Uso adecuado de términos básicos, pero con algunos errores en terminología avanzada.</w:t>
            </w:r>
          </w:p>
        </w:tc>
        <w:tc>
          <w:tcPr>
            <w:noWrap/>
          </w:tcPr>
          <w:p>
            <w:pPr/>
            <w:r>
              <w:rPr/>
              <w:t xml:space="preserve">Terminología incorrecta o imprecisa que afecta la claridad del mensaje.</w:t>
            </w:r>
          </w:p>
        </w:tc>
        <w:tc>
          <w:tcPr>
            <w:noWrap/>
          </w:tcPr>
          <w:p>
            <w:pPr/>
            <w:r>
              <w:rPr/>
              <w:t xml:space="preserve">Uso incorrecto o ausencia de terminología científica, dificultando la comprensión.</w:t>
            </w:r>
          </w:p>
        </w:tc>
      </w:tr>
      <w:tr>
        <w:trPr/>
        <w:tc>
          <w:tcPr>
            <w:noWrap/>
          </w:tcPr>
          <w:p>
            <w:pPr/>
            <w:r>
              <w:rPr/>
              <w:t xml:space="preserve">Capacidad de análisis crítico y discusión de resultados</w:t>
            </w:r>
          </w:p>
        </w:tc>
        <w:tc>
          <w:tcPr>
            <w:noWrap/>
          </w:tcPr>
          <w:p>
            <w:pPr/>
            <w:r>
              <w:rPr/>
              <w:t xml:space="preserve">Ofrece un análisis crítico profundo y bien fundamentado, contextualizando los resultados con claridad.</w:t>
            </w:r>
          </w:p>
        </w:tc>
        <w:tc>
          <w:tcPr>
            <w:noWrap/>
          </w:tcPr>
          <w:p>
            <w:pPr/>
            <w:r>
              <w:rPr/>
              <w:t xml:space="preserve">Realiza un buen análisis crítico, aunque con menor profundidad o algunos aspectos poco claros.</w:t>
            </w:r>
          </w:p>
        </w:tc>
        <w:tc>
          <w:tcPr>
            <w:noWrap/>
          </w:tcPr>
          <w:p>
            <w:pPr/>
            <w:r>
              <w:rPr/>
              <w:t xml:space="preserve">Presenta análisis básico con poca profundidad o reflexión crítica limitada.</w:t>
            </w:r>
          </w:p>
        </w:tc>
        <w:tc>
          <w:tcPr>
            <w:noWrap/>
          </w:tcPr>
          <w:p>
            <w:pPr/>
            <w:r>
              <w:rPr/>
              <w:t xml:space="preserve">El análisis es superficial y no abarca aspectos relevantes o importantes.</w:t>
            </w:r>
          </w:p>
        </w:tc>
        <w:tc>
          <w:tcPr>
            <w:noWrap/>
          </w:tcPr>
          <w:p>
            <w:pPr/>
            <w:r>
              <w:rPr/>
              <w:t xml:space="preserve">No presenta análisis crítico ni discusión relevante de los resultados.</w:t>
            </w:r>
          </w:p>
        </w:tc>
      </w:tr>
      <w:tr>
        <w:trPr/>
        <w:tc>
          <w:tcPr>
            <w:noWrap/>
          </w:tcPr>
          <w:p>
            <w:pPr/>
            <w:r>
              <w:rPr/>
              <w:t xml:space="preserve">Uso adecuado de apoyos visuales (diapositivas, gráficos, tablas)</w:t>
            </w:r>
          </w:p>
        </w:tc>
        <w:tc>
          <w:tcPr>
            <w:noWrap/>
          </w:tcPr>
          <w:p>
            <w:pPr/>
            <w:r>
              <w:rPr/>
              <w:t xml:space="preserve">Apoyos visuales muy bien diseñados, claros y complementan efectivamente la presentación.</w:t>
            </w:r>
          </w:p>
        </w:tc>
        <w:tc>
          <w:tcPr>
            <w:noWrap/>
          </w:tcPr>
          <w:p>
            <w:pPr/>
            <w:r>
              <w:rPr/>
              <w:t xml:space="preserve">Apoyos visuales adecuados que complementan la presentación con pocos detalles mejorables.</w:t>
            </w:r>
          </w:p>
        </w:tc>
        <w:tc>
          <w:tcPr>
            <w:noWrap/>
          </w:tcPr>
          <w:p>
            <w:pPr/>
            <w:r>
              <w:rPr/>
              <w:t xml:space="preserve">Apoyos visuales funcionales, aunque con diseño simple o algunos elementos poco claros.</w:t>
            </w:r>
          </w:p>
        </w:tc>
        <w:tc>
          <w:tcPr>
            <w:noWrap/>
          </w:tcPr>
          <w:p>
            <w:pPr/>
            <w:r>
              <w:rPr/>
              <w:t xml:space="preserve">Apoyos visuales poco claros o mal diseñados que dificultan la comprensión.</w:t>
            </w:r>
          </w:p>
        </w:tc>
        <w:tc>
          <w:tcPr>
            <w:noWrap/>
          </w:tcPr>
          <w:p>
            <w:pPr/>
            <w:r>
              <w:rPr/>
              <w:t xml:space="preserve">No utiliza apoyos visuales o éstos son irrelevantes/confusos.</w:t>
            </w:r>
          </w:p>
        </w:tc>
      </w:tr>
      <w:tr>
        <w:trPr/>
        <w:tc>
          <w:tcPr>
            <w:noWrap/>
          </w:tcPr>
          <w:p>
            <w:pPr/>
            <w:r>
              <w:rPr/>
              <w:t xml:space="preserve">Habilidad para responder preguntas</w:t>
            </w:r>
          </w:p>
        </w:tc>
        <w:tc>
          <w:tcPr>
            <w:noWrap/>
          </w:tcPr>
          <w:p>
            <w:pPr/>
            <w:r>
              <w:rPr/>
              <w:t xml:space="preserve">Responde con precisión, profundidad y confianza a todas las preguntas planteadas.</w:t>
            </w:r>
          </w:p>
        </w:tc>
        <w:tc>
          <w:tcPr>
            <w:noWrap/>
          </w:tcPr>
          <w:p>
            <w:pPr/>
            <w:r>
              <w:rPr/>
              <w:t xml:space="preserve">Responde correctamente a la mayoría de preguntas, con confianza y claridad.</w:t>
            </w:r>
          </w:p>
        </w:tc>
        <w:tc>
          <w:tcPr>
            <w:noWrap/>
          </w:tcPr>
          <w:p>
            <w:pPr/>
            <w:r>
              <w:rPr/>
              <w:t xml:space="preserve">Responde adecuadamente preguntas básicas, pero muestra dificultad con preguntas complejas.</w:t>
            </w:r>
          </w:p>
        </w:tc>
        <w:tc>
          <w:tcPr>
            <w:noWrap/>
          </w:tcPr>
          <w:p>
            <w:pPr/>
            <w:r>
              <w:rPr/>
              <w:t xml:space="preserve">Responde con dificultad y con respuestas poco claras o incompletas.</w:t>
            </w:r>
          </w:p>
        </w:tc>
        <w:tc>
          <w:tcPr>
            <w:noWrap/>
          </w:tcPr>
          <w:p>
            <w:pPr/>
            <w:r>
              <w:rPr/>
              <w:t xml:space="preserve">No responde o responde incorrectamente la mayoría de las preguntas.</w:t>
            </w:r>
          </w:p>
        </w:tc>
      </w:tr>
      <w:tr>
        <w:trPr/>
        <w:tc>
          <w:tcPr>
            <w:noWrap/>
          </w:tcPr>
          <w:p>
            <w:pPr/>
            <w:r>
              <w:rPr/>
              <w:t xml:space="preserve">Dominio del tiempo y manejo del ritmo</w:t>
            </w:r>
          </w:p>
        </w:tc>
        <w:tc>
          <w:tcPr>
            <w:noWrap/>
          </w:tcPr>
          <w:p>
            <w:pPr/>
            <w:r>
              <w:rPr/>
              <w:t xml:space="preserve">Gestiona el tiempo perfectamente, cubriendo todos los puntos sin apresuramientos ni demoras.</w:t>
            </w:r>
          </w:p>
        </w:tc>
        <w:tc>
          <w:tcPr>
            <w:noWrap/>
          </w:tcPr>
          <w:p>
            <w:pPr/>
            <w:r>
              <w:rPr/>
              <w:t xml:space="preserve">Gestiona bien el tiempo, con mínimas desviaciones en ritmo o duración.</w:t>
            </w:r>
          </w:p>
        </w:tc>
        <w:tc>
          <w:tcPr>
            <w:noWrap/>
          </w:tcPr>
          <w:p>
            <w:pPr/>
            <w:r>
              <w:rPr/>
              <w:t xml:space="preserve">Presentación con ligera falta de ajuste al tiempo asignado (algo apresurada o extendida).</w:t>
            </w:r>
          </w:p>
        </w:tc>
        <w:tc>
          <w:tcPr>
            <w:noWrap/>
          </w:tcPr>
          <w:p>
            <w:pPr/>
            <w:r>
              <w:rPr/>
              <w:t xml:space="preserve">Presentación demasiado corta o excesivamente larga, afectando la calidad.</w:t>
            </w:r>
          </w:p>
        </w:tc>
        <w:tc>
          <w:tcPr>
            <w:noWrap/>
          </w:tcPr>
          <w:p>
            <w:pPr/>
            <w:r>
              <w:rPr/>
              <w:t xml:space="preserve">No controla el tiempo, interrumpiendo o dejando aspectos sin abordar.</w:t>
            </w:r>
          </w:p>
        </w:tc>
      </w:tr>
      <w:tr>
        <w:trPr/>
        <w:tc>
          <w:tcPr>
            <w:noWrap/>
          </w:tcPr>
          <w:p>
            <w:pPr/>
            <w:r>
              <w:rPr/>
              <w:t xml:space="preserve">Claridad en la expresión oral y lenguaje corporal</w:t>
            </w:r>
          </w:p>
        </w:tc>
        <w:tc>
          <w:tcPr>
            <w:noWrap/>
          </w:tcPr>
          <w:p>
            <w:pPr/>
            <w:r>
              <w:rPr/>
              <w:t xml:space="preserve">Habla con claridad, buena dicción, volumen adecuado y utiliza lenguaje corporal efectivo.</w:t>
            </w:r>
          </w:p>
        </w:tc>
        <w:tc>
          <w:tcPr>
            <w:noWrap/>
          </w:tcPr>
          <w:p>
            <w:pPr/>
            <w:r>
              <w:rPr/>
              <w:t xml:space="preserve">Buen nivel de claridad y dicción, con lenguaje corporal apropiado en general.</w:t>
            </w:r>
          </w:p>
        </w:tc>
        <w:tc>
          <w:tcPr>
            <w:noWrap/>
          </w:tcPr>
          <w:p>
            <w:pPr/>
            <w:r>
              <w:rPr/>
              <w:t xml:space="preserve">Habla comprensible, aunque con leves problemas de dicción o lenguaje corporal poco expresivo.</w:t>
            </w:r>
          </w:p>
        </w:tc>
        <w:tc>
          <w:tcPr>
            <w:noWrap/>
          </w:tcPr>
          <w:p>
            <w:pPr/>
            <w:r>
              <w:rPr/>
              <w:t xml:space="preserve">Dificultades en la expresión oral o lenguaje corporal que afectan la comunicación.</w:t>
            </w:r>
          </w:p>
        </w:tc>
        <w:tc>
          <w:tcPr>
            <w:noWrap/>
          </w:tcPr>
          <w:p>
            <w:pPr/>
            <w:r>
              <w:rPr/>
              <w:t xml:space="preserve">Expresión oral confusa, voz baja o lenguaje corporal inapropiado que dificulta la presentación.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2026-09-25T23:34:52-05:00</dcterms:created>
  <dcterms:modified xsi:type="dcterms:W3CDTF">2026-09-25T23:34:52-05:00</dcterms:modified>
</cp:coreProperties>
</file>

<file path=docProps/custom.xml><?xml version="1.0" encoding="utf-8"?>
<Properties xmlns="http://schemas.openxmlformats.org/officeDocument/2006/custom-properties" xmlns:vt="http://schemas.openxmlformats.org/officeDocument/2006/docPropsVTypes"/>
</file>