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Datos No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en la identificación y cálculo de medidas de tendencia central (media, mediana y moda) para datos no agrupados en la asignatura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Datos No Agrupados</w:t>
      </w:r>
    </w:p>
    <w:p>
      <w:pPr/>
      <w:r>
        <w:rPr/>
        <w:t xml:space="preserve">Esta rúbrica está diseñada para evaluar el dominio de los estudiantes de secundaria en la identificación y cálculo de medidas de tendencia central (media, mediana y moda) para datos no agrupados en la asignatura de Estadística y Probabilidad.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media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media en todos los conjuntos de datos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media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la media con algunos errores, pero comprende el concepto básico.</w:t>
            </w:r>
          </w:p>
        </w:tc>
        <w:tc>
          <w:tcPr>
            <w:noWrap/>
          </w:tcPr>
          <w:p>
            <w:pPr/>
            <w:r>
              <w:rPr/>
              <w:t xml:space="preserve">Identifica la media con frecuentes errores y confusiones en algunos datos.</w:t>
            </w:r>
          </w:p>
        </w:tc>
        <w:tc>
          <w:tcPr>
            <w:noWrap/>
          </w:tcPr>
          <w:p>
            <w:pPr/>
            <w:r>
              <w:rPr/>
              <w:t xml:space="preserve">No identifica la media o la confunde con otras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mediana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en todos los conjuntos, incluyendo casos con datos pares o impares.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en la mayoría de los casos, con pequeños errores en datos pares o impares.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con errores ocasionales, pero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con errores frecuentes o confunde su cálculo.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confunde con la media o moda.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moda</w:t>
            </w:r>
          </w:p>
        </w:tc>
        <w:tc>
          <w:tcPr>
            <w:noWrap/>
          </w:tcPr>
          <w:p>
            <w:pPr/>
            <w:r>
              <w:rPr/>
              <w:t xml:space="preserve">Determina la moda correctamente en todos los conjuntos de datos, incluyendo casos multimodales.</w:t>
            </w:r>
          </w:p>
        </w:tc>
        <w:tc>
          <w:tcPr>
            <w:noWrap/>
          </w:tcPr>
          <w:p>
            <w:pPr/>
            <w:r>
              <w:rPr/>
              <w:t xml:space="preserve">Determina la moda correctamente en la mayoría de los casos, con errores mínimos en casos especiales.</w:t>
            </w:r>
          </w:p>
        </w:tc>
        <w:tc>
          <w:tcPr>
            <w:noWrap/>
          </w:tcPr>
          <w:p>
            <w:pPr/>
            <w:r>
              <w:rPr/>
              <w:t xml:space="preserve">Determina la moda con algunos errores,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determinar la moda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confunde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la media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de la media sin errores en todas las tareas.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con solo errores menores ocasionales.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errores, pero en general entiende el proceso.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 del cálculo.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de forma sistemática.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la mediana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en todos los casos, aplicando bien el ordenamiento y el método para datos pares e impares.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Realiza cálculos erróneos frecuentes que afectan la determinación correcta de la mediana.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lo hace incorrectamente de forma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la moda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todos los casos, identificando correctamente todos los valores modales.</w:t>
            </w:r>
          </w:p>
        </w:tc>
        <w:tc>
          <w:tcPr>
            <w:noWrap/>
          </w:tcPr>
          <w:p>
            <w:pPr/>
            <w:r>
              <w:rPr/>
              <w:t xml:space="preserve">Calcula la moda correctamente en la mayoría de los casos,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Calcula la moda con algunos errores, pero demuestra entendimiento básico.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la moda correctamente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cálculo de la moda.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las medidas de tendencia central con claridad y relaciona correctamente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con pocas imprecisiones en la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comprensión básica,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incorrectas que no se relacionan bien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organizado,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con áreas que pueden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incompleto, dificultando totalmente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2026-09-26T02:17:37-05:00</dcterms:created>
  <dcterms:modified xsi:type="dcterms:W3CDTF">2026-09-26T02:17:37-05:00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