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Pronombres, Artículos, Verbos y Ocupaciones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el uso de subject pronouns, articles, would like to, nouns (singular y plural), verb to be y ocupaciones, integrando habilidades orales, escritas y digitales conforme a los objetivos del área de Lengua Extranjera.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Pronombres, Artículos, Verbos y Ocupaciones en Inglés</w:t>
      </w:r>
    </w:p>
    <w:p>
      <w:pPr/>
      <w:r>
        <w:rPr/>
        <w:t xml:space="preserve">Esta rúbrica está diseñada para evaluar a estudiantes de primaria (6-11 años) en el uso de subject pronouns, articles, would like to, nouns (singular y plural), verb to be y ocupaciones, integrando habilidades orales, escritas y digitales conforme a los objetivos del área de Lengua Extranjera.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subject pronouns</w:t>
            </w:r>
          </w:p>
        </w:tc>
        <w:tc>
          <w:tcPr>
            <w:noWrap/>
          </w:tcPr>
          <w:p>
            <w:pPr/>
            <w:r>
              <w:rPr/>
              <w:t xml:space="preserve">Utiliza todos los subject pronouns correctamente en oraciones y respuestas espontáneas sin errores.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subject pronouns correctamente,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algunos subject pronouns correctamente, pero comete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utilizar los subject pronouns, causando confusión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artículos (a, an, the)</w:t>
            </w:r>
          </w:p>
        </w:tc>
        <w:tc>
          <w:tcPr>
            <w:noWrap/>
          </w:tcPr>
          <w:p>
            <w:pPr/>
            <w:r>
              <w:rPr/>
              <w:t xml:space="preserve">Emplea los artículos correctamente y con precisión en contextos orales y escritos.</w:t>
            </w:r>
          </w:p>
        </w:tc>
        <w:tc>
          <w:tcPr>
            <w:noWrap/>
          </w:tcPr>
          <w:p>
            <w:pPr/>
            <w:r>
              <w:rPr/>
              <w:t xml:space="preserve">Usa los artículos adecuadamente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los artículos, pero su uso es inconsistente o incorrecto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los artículos, afectando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con "would like to" para expresar deseos</w:t>
            </w:r>
          </w:p>
        </w:tc>
        <w:tc>
          <w:tcPr>
            <w:noWrap/>
          </w:tcPr>
          <w:p>
            <w:pPr/>
            <w:r>
              <w:rPr/>
              <w:t xml:space="preserve">Forma oraciones completas y claras usando "would like to" para expresar gustos o deseos sin errores.</w:t>
            </w:r>
          </w:p>
        </w:tc>
        <w:tc>
          <w:tcPr>
            <w:noWrap/>
          </w:tcPr>
          <w:p>
            <w:pPr/>
            <w:r>
              <w:rPr/>
              <w:t xml:space="preserve">Usa "would like to" correctamente en la mayoría de las oraciones,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"would like to" pero con errores que afectan parte del mensaje.</w:t>
            </w:r>
          </w:p>
        </w:tc>
        <w:tc>
          <w:tcPr>
            <w:noWrap/>
          </w:tcPr>
          <w:p>
            <w:pPr/>
            <w:r>
              <w:rPr/>
              <w:t xml:space="preserve">No logra usar "would like to" apropiadamente para expresar deseos o gustos.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sustantivos en singular y plural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sustantivos en singular y plural tanto en forma oral como escrita.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sustantivos en singular y plural y los usa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ocasionales para diferenciar o usar sustantivos en singular y plural.</w:t>
            </w:r>
          </w:p>
        </w:tc>
        <w:tc>
          <w:tcPr>
            <w:noWrap/>
          </w:tcPr>
          <w:p>
            <w:pPr/>
            <w:r>
              <w:rPr/>
              <w:t xml:space="preserve">No distingue ni emplea correctamente sustantivos en singular y plural.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"to be" en diferentes personas</w:t>
            </w:r>
          </w:p>
        </w:tc>
        <w:tc>
          <w:tcPr>
            <w:noWrap/>
          </w:tcPr>
          <w:p>
            <w:pPr/>
            <w:r>
              <w:rPr/>
              <w:t xml:space="preserve">Conjuga y usa el verbo "to be" correctamente en todas las personas en comunicaciones orales y escritas.</w:t>
            </w:r>
          </w:p>
        </w:tc>
        <w:tc>
          <w:tcPr>
            <w:noWrap/>
          </w:tcPr>
          <w:p>
            <w:pPr/>
            <w:r>
              <w:rPr/>
              <w:t xml:space="preserve">Usa el verbo "to be" correctamente en la mayoría de las personas, con errores aislados.</w:t>
            </w:r>
          </w:p>
        </w:tc>
        <w:tc>
          <w:tcPr>
            <w:noWrap/>
          </w:tcPr>
          <w:p>
            <w:pPr/>
            <w:r>
              <w:rPr/>
              <w:t xml:space="preserve">Conjuga el verbo "to be"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verbo "to be",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vocabulario relacionado con ocupaciones</w:t>
            </w:r>
          </w:p>
        </w:tc>
        <w:tc>
          <w:tcPr>
            <w:noWrap/>
          </w:tcPr>
          <w:p>
            <w:pPr/>
            <w:r>
              <w:rPr/>
              <w:t xml:space="preserve">Reconoce y emplea vocabulario de ocupaciones con precisión y en contextos adecuados.</w:t>
            </w:r>
          </w:p>
        </w:tc>
        <w:tc>
          <w:tcPr>
            <w:noWrap/>
          </w:tcPr>
          <w:p>
            <w:pPr/>
            <w:r>
              <w:rPr/>
              <w:t xml:space="preserve">Usa vocabulario de ocupaciones correctamente en la mayoría de las ocasiones,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ocupaciones pero presenta dificultades para usarlas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ni utiliza vocabulario relacionado con ocupaciones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cortas ilustradas en proyectos simples</w:t>
            </w:r>
          </w:p>
        </w:tc>
        <w:tc>
          <w:tcPr>
            <w:noWrap/>
          </w:tcPr>
          <w:p>
            <w:pPr/>
            <w:r>
              <w:rPr/>
              <w:t xml:space="preserve">Sigue con precisión todas las instrucciones ilustradas y completa la tarea correctamente.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ilustradas,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seguir algunas instrucciones, requiriendo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seguir las instrucciones ilustradas, afectando la realización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textos cortos creativos usando TIC y otros recursos</w:t>
            </w:r>
          </w:p>
        </w:tc>
        <w:tc>
          <w:tcPr>
            <w:noWrap/>
          </w:tcPr>
          <w:p>
            <w:pPr/>
            <w:r>
              <w:rPr/>
              <w:t xml:space="preserve">Crea textos cortos originales y creativos, integrando vocabulario aprendido y recursos digitales adecuadamente.</w:t>
            </w:r>
          </w:p>
        </w:tc>
        <w:tc>
          <w:tcPr>
            <w:noWrap/>
          </w:tcPr>
          <w:p>
            <w:pPr/>
            <w:r>
              <w:rPr/>
              <w:t xml:space="preserve">Produce textos cortos con creatividad, aunque con algunos errores y uso básico de recursos digitales.</w:t>
            </w:r>
          </w:p>
        </w:tc>
        <w:tc>
          <w:tcPr>
            <w:noWrap/>
          </w:tcPr>
          <w:p>
            <w:pPr/>
            <w:r>
              <w:rPr/>
              <w:t xml:space="preserve">Genera textos simples con poco uso del vocabulario y recursos digitales limitados.</w:t>
            </w:r>
          </w:p>
        </w:tc>
        <w:tc>
          <w:tcPr>
            <w:noWrap/>
          </w:tcPr>
          <w:p>
            <w:pPr/>
            <w:r>
              <w:rPr/>
              <w:t xml:space="preserve">No produce textos creativos ni utiliza apropiadamente recursos digitales para comunicar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2026-09-26T00:41:11-05:00</dcterms:created>
  <dcterms:modified xsi:type="dcterms:W3CDTF">2026-09-26T00:41:11-05:00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