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escritos en un contexto profesional, considerando aspectos clave como estructura, contenido, tono y corrección lingüística. Cada criterio se valora de forma individual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Profesional</w:t>
      </w:r>
    </w:p>
    <w:p>
      <w:pPr/>
      <w:r>
        <w:rPr/>
        <w:t xml:space="preserve">Esta rúbrica está diseñada para evaluar textos escritos en un contexto profesional, considerando aspectos clave como estructura, contenido, tono y corrección lingüística. Cada criterio se valora de forma individual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Profesional</w:t>
            </w:r>
            <w:br/>
            <w:r>
              <w:rPr/>
              <w:t xml:space="preserve">El texto presenta una organización clara y lógica con elementos profesionales bien definidos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ordenada y profesional,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adecuada, con pequeños desajustes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incompleta, dificultando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lo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Perfil Profesional</w:t>
            </w:r>
            <w:br/>
            <w:r>
              <w:rPr/>
              <w:t xml:space="preserve">El texto refleja conocimientos y características propias del perfil profesional requerido.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relevante, detallado y refleja claramente el perfil profesional esperado.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y muestra un perfil profesional, aunque con cierta superficialidad.</w:t>
            </w:r>
          </w:p>
        </w:tc>
        <w:tc>
          <w:tcPr>
            <w:noWrap/>
          </w:tcPr>
          <w:p>
            <w:pPr/>
            <w:r>
              <w:rPr/>
              <w:t xml:space="preserve">El contenido es limitado o poco pertinente al perfil profesional.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no refleja el perfil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Formal</w:t>
            </w:r>
            <w:br/>
            <w:r>
              <w:rPr/>
              <w:t xml:space="preserve">Uso consistente de un lenguaje formal apropiado para contextos profesionales.</w:t>
            </w:r>
          </w:p>
        </w:tc>
        <w:tc>
          <w:tcPr>
            <w:noWrap/>
          </w:tcPr>
          <w:p>
            <w:pPr/>
            <w:r>
              <w:rPr/>
              <w:t xml:space="preserve">El tono es formal y adecuado en todo el texto, manteniendo profesionalismo.</w:t>
            </w:r>
          </w:p>
        </w:tc>
        <w:tc>
          <w:tcPr>
            <w:noWrap/>
          </w:tcPr>
          <w:p>
            <w:pPr/>
            <w:r>
              <w:rPr/>
              <w:t xml:space="preserve">El tono es mayormente formal,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El tono es inconsistente, alternando entre formal e informal.</w:t>
            </w:r>
          </w:p>
        </w:tc>
        <w:tc>
          <w:tcPr>
            <w:noWrap/>
          </w:tcPr>
          <w:p>
            <w:pPr/>
            <w:r>
              <w:rPr/>
              <w:t xml:space="preserve">El tono es informal o inapropiado para un contexto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Formato</w:t>
            </w:r>
            <w:br/>
            <w:r>
              <w:rPr/>
              <w:t xml:space="preserve">El texto responde claramente al tema propuesto y cumple con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El texto se ajusta perfectamente al tema y formato requeridos.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y formato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aborda parcialmente el tema o el formato es incorrecto.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tema ni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Lingüísticas: Conectores y Fórmulas</w:t>
            </w:r>
            <w:br/>
            <w:r>
              <w:rPr/>
              <w:t xml:space="preserve">Uso adecuado y variado de conectores y fórmulas profesionales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conectores y fórmulas son variados, adecuados y facilitan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Los conectores y fórmulas son adecuados,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y fórmulas, afectando la fluidez.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conectores y fórmulas,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Cierre</w:t>
            </w:r>
            <w:br/>
            <w:r>
              <w:rPr/>
              <w:t xml:space="preserve">El texto finaliza con un cierre claro y organizado que sintetiza la información o concluye adecuadamente.</w:t>
            </w:r>
          </w:p>
        </w:tc>
        <w:tc>
          <w:tcPr>
            <w:noWrap/>
          </w:tcPr>
          <w:p>
            <w:pPr/>
            <w:r>
              <w:rPr/>
              <w:t xml:space="preserve">El cierre es claro, efectivo y resume o concluye el texto de forma profesional.</w:t>
            </w:r>
          </w:p>
        </w:tc>
        <w:tc>
          <w:tcPr>
            <w:noWrap/>
          </w:tcPr>
          <w:p>
            <w:pPr/>
            <w:r>
              <w:rPr/>
              <w:t xml:space="preserve">El cierre es adecuado, aunque podría ser más claro o completo.</w:t>
            </w:r>
          </w:p>
        </w:tc>
        <w:tc>
          <w:tcPr>
            <w:noWrap/>
          </w:tcPr>
          <w:p>
            <w:pPr/>
            <w:r>
              <w:rPr/>
              <w:t xml:space="preserve">El cierre es poco claro o débil, dejando la sensación de incompletitud.</w:t>
            </w:r>
          </w:p>
        </w:tc>
        <w:tc>
          <w:tcPr>
            <w:noWrap/>
          </w:tcPr>
          <w:p>
            <w:pPr/>
            <w:r>
              <w:rPr/>
              <w:t xml:space="preserve">No hay cierre o es inapropiado para el texto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El texto presenta ideas conectadas lógica y secuencialmente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bien relacionadas y secuenciadas.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cohesivo,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o falta de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ortografía, incluyendo acentuación y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2026-09-25T22:04:48-05:00</dcterms:created>
  <dcterms:modified xsi:type="dcterms:W3CDTF">2026-09-25T22:04:48-05:00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