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Lectura y Notación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la lectura y notación musical, considerando aspectos técnicos, interpretación y precisión. Cada criterio se califica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Lectura y Notación Musical</w:t>
      </w:r>
    </w:p>
    <w:p>
      <w:pPr/>
      <w:r>
        <w:rPr/>
        <w:t xml:space="preserve">Esta rúbrica está diseñada para evaluar la capacidad de los estudiantes universitarios en la lectura y notación musical, considerando aspectos técnicos, interpretación y precisión. Cada criterio se califica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de Notas</w:t>
            </w:r>
          </w:p>
        </w:tc>
        <w:tc>
          <w:tcPr>
            <w:noWrap/>
          </w:tcPr>
          <w:p>
            <w:pPr/>
            <w:r>
              <w:rPr/>
              <w:t xml:space="preserve">Identifica y lee todas las notas con absoluta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Lee la mayoría de las notas correctamente, con mínimos errores menores.</w:t>
            </w:r>
          </w:p>
        </w:tc>
        <w:tc>
          <w:tcPr>
            <w:noWrap/>
          </w:tcPr>
          <w:p>
            <w:pPr/>
            <w:r>
              <w:rPr/>
              <w:t xml:space="preserve">Lee las notas principales correctamente, pero comete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notas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notas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Ritmo</w:t>
            </w:r>
          </w:p>
        </w:tc>
        <w:tc>
          <w:tcPr>
            <w:noWrap/>
          </w:tcPr>
          <w:p>
            <w:pPr/>
            <w:r>
              <w:rPr/>
              <w:t xml:space="preserve">Ejecuta el ritmo con exactitud y mantiene el pulso constante durante toda la pieza.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pulso,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Reconoce y ejecuta ritmos básicos, pero muestra inconsistencias rítmicas.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ritmos complejos y mantener el pulso.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ni mantener el pulso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Figuras y Duraciones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todas las figuras musicales y sus duraciones.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figuras y duraciones,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las figuras principales, pero presenta errores en duraciones específicas.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tiene dificultades para asignar duraciones 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figuras ni duraciones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Notación Escrita</w:t>
            </w:r>
          </w:p>
        </w:tc>
        <w:tc>
          <w:tcPr>
            <w:noWrap/>
          </w:tcPr>
          <w:p>
            <w:pPr/>
            <w:r>
              <w:rPr/>
              <w:t xml:space="preserve">Escribe la notación musical de forma clara, ordenada y completamente correcta.</w:t>
            </w:r>
          </w:p>
        </w:tc>
        <w:tc>
          <w:tcPr>
            <w:noWrap/>
          </w:tcPr>
          <w:p>
            <w:pPr/>
            <w:r>
              <w:rPr/>
              <w:t xml:space="preserve">Escribe la notación correctamente con mínimos errores y buena presentación.</w:t>
            </w:r>
          </w:p>
        </w:tc>
        <w:tc>
          <w:tcPr>
            <w:noWrap/>
          </w:tcPr>
          <w:p>
            <w:pPr/>
            <w:r>
              <w:rPr/>
              <w:t xml:space="preserve">Escribe la notación con algunos errores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notación desordenada.</w:t>
            </w:r>
          </w:p>
        </w:tc>
        <w:tc>
          <w:tcPr>
            <w:noWrap/>
          </w:tcPr>
          <w:p>
            <w:pPr/>
            <w:r>
              <w:rPr/>
              <w:t xml:space="preserve">No logra escribir notación comprensible ni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 (en lectura con instrumento o voz)</w:t>
            </w:r>
          </w:p>
        </w:tc>
        <w:tc>
          <w:tcPr>
            <w:noWrap/>
          </w:tcPr>
          <w:p>
            <w:pPr/>
            <w:r>
              <w:rPr/>
              <w:t xml:space="preserve">Entona con precisión perfecta y mantiene afinación estable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Entona correctamente con leves desviaciones de afinación.</w:t>
            </w:r>
          </w:p>
        </w:tc>
        <w:tc>
          <w:tcPr>
            <w:noWrap/>
          </w:tcPr>
          <w:p>
            <w:pPr/>
            <w:r>
              <w:rPr/>
              <w:t xml:space="preserve">Generalmente afinado, pero con desviaciones perceptibles en ciertas notas.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mantener la afinación adecuada.</w:t>
            </w:r>
          </w:p>
        </w:tc>
        <w:tc>
          <w:tcPr>
            <w:noWrap/>
          </w:tcPr>
          <w:p>
            <w:pPr/>
            <w:r>
              <w:rPr/>
              <w:t xml:space="preserve">No mantiene afinación ni entonación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Signos de Dinámica y Expresión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signos de dinámica y expresión presentes en la partitura.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signos de dinámica con buena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algunos signos,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Identifica pocos signos y no los interpreta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signos de dinámica ni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fluidez y velocidad adecuada sin pausas innecesarias o vacilaciones.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velocidad, con mínimas pausas.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frecuentes, pero mantiene un ritmo aceptable.</w:t>
            </w:r>
          </w:p>
        </w:tc>
        <w:tc>
          <w:tcPr>
            <w:noWrap/>
          </w:tcPr>
          <w:p>
            <w:pPr/>
            <w:r>
              <w:rPr/>
              <w:t xml:space="preserve">La lectura es lenta y con muchas vacilaciones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Lee muy lentamente, dificultando la continuidad y comprensión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Claves y Armaduras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todas las claves y armaduras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claves y armaduras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claves y armaduras, pero con errores recurrentes.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reconocer y aplicar claves y armaduras.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claves y armaduras musicales.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2026-09-25T22:05:34-05:00</dcterms:created>
  <dcterms:modified xsi:type="dcterms:W3CDTF">2026-09-25T22:05:34-05:00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