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comprender, analizar y comunicar problemas ambientales, desarrollando pensamiento crítico y habilidades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Geografía</w:t>
      </w:r>
    </w:p>
    <w:p>
      <w:pPr/>
      <w:r>
        <w:rPr/>
        <w:t xml:space="preserve">Esta rúbrica evalúa la capacidad de los estudiantes de secundaria para comprender, analizar y comunicar problemas ambientales, desarrollando pensamiento crítico y habilidades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problema ambiental</w:t>
            </w:r>
            <w:br/>
            <w:r>
              <w:rPr/>
              <w:t xml:space="preserve">Describe con claridad el problema ambiental, mostrando profundo entendimiento.</w:t>
            </w:r>
          </w:p>
        </w:tc>
        <w:tc>
          <w:tcPr>
            <w:noWrap/>
          </w:tcPr>
          <w:p>
            <w:pPr/>
            <w:r>
              <w:rPr/>
              <w:t xml:space="preserve">Explica el problema ambiental con precisión y detalle,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problema correctamente,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problema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causas</w:t>
            </w:r>
            <w:br/>
            <w:r>
              <w:rPr/>
              <w:t xml:space="preserve">Identifica y explica las causas principales del problema ambiental.</w:t>
            </w:r>
          </w:p>
        </w:tc>
        <w:tc>
          <w:tcPr>
            <w:noWrap/>
          </w:tcPr>
          <w:p>
            <w:pPr/>
            <w:r>
              <w:rPr/>
              <w:t xml:space="preserve">Reconoce y detalla las causas principales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consecuencias</w:t>
            </w:r>
            <w:br/>
            <w:r>
              <w:rPr/>
              <w:t xml:space="preserve">Explica las consecuencias del problema ambiental en distintos ámbitos.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consecuencias ambientales, sociales y económicas.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relevantes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pero sin profundizar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explica las consecuencias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y pensamiento crítico</w:t>
            </w:r>
            <w:br/>
            <w:r>
              <w:rPr/>
              <w:t xml:space="preserve">Presenta argumentos sólidos y reflexiona críticamente sobre el problema.</w:t>
            </w:r>
          </w:p>
        </w:tc>
        <w:tc>
          <w:tcPr>
            <w:noWrap/>
          </w:tcPr>
          <w:p>
            <w:pPr/>
            <w:r>
              <w:rPr/>
              <w:t xml:space="preserve">Elabora argumentos claros y bien fundamentados,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cierto nivel de reflexión crítica.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 pero con poca profundidad o lógica.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poco claros y sin sentido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Propuestas de solución</w:t>
            </w:r>
            <w:br/>
            <w:r>
              <w:rPr/>
              <w:t xml:space="preserve">Propone soluciones viables y justificadas para el problema ambiental.</w:t>
            </w:r>
          </w:p>
        </w:tc>
        <w:tc>
          <w:tcPr>
            <w:noWrap/>
          </w:tcPr>
          <w:p>
            <w:pPr/>
            <w:r>
              <w:rPr/>
              <w:t xml:space="preserve">Ofrece soluciones creativas, realistas y bien justificadas.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soluciones generales pero poco concretas o justificadas.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poco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fuentes y evidencias</w:t>
            </w:r>
            <w:br/>
            <w:r>
              <w:rPr/>
              <w:t xml:space="preserve">Utiliza información de fuentes confiables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Incorpora varias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poca información comprobable.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estructura</w:t>
            </w:r>
            <w:br/>
            <w:r>
              <w:rPr/>
              <w:t xml:space="preserve">Presenta el contenido de forma clara, coherente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aunque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y presentación</w:t>
            </w:r>
            <w:br/>
            <w:r>
              <w:rPr/>
              <w:t xml:space="preserve">Expresa ideas con claridad oral o escrita y utiliza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fluidez, usando lenguaje adecuado y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Buena comunicación aunque con algunos errores menores;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errores y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sin apoyo visual o con recursos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2026-09-26T01:12:08-05:00</dcterms:created>
  <dcterms:modified xsi:type="dcterms:W3CDTF">2026-09-26T01:12:08-05:00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